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EF5ED0" w:rsidRPr="00601253">
        <w:rPr>
          <w:rFonts w:ascii="Angsana New" w:hAnsi="Angsana New" w:hint="cs"/>
          <w:b/>
          <w:bCs/>
          <w:sz w:val="32"/>
          <w:szCs w:val="32"/>
          <w:cs/>
        </w:rPr>
        <w:t>ประเมินผล</w:t>
      </w:r>
      <w:r w:rsidRPr="00601253">
        <w:rPr>
          <w:rFonts w:ascii="Angsana New" w:hAnsi="Angsana New"/>
          <w:b/>
          <w:bCs/>
          <w:sz w:val="32"/>
          <w:szCs w:val="32"/>
          <w:cs/>
        </w:rPr>
        <w:t xml:space="preserve">การปฏิบัติราชการ </w:t>
      </w:r>
    </w:p>
    <w:p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บุคลากรประเภทสายวิชาการ สังกัดมหาวิทยาลัยราช</w:t>
      </w:r>
      <w:proofErr w:type="spellStart"/>
      <w:r w:rsidRPr="00601253">
        <w:rPr>
          <w:rFonts w:ascii="Angsana New" w:hAnsi="Angsana New"/>
          <w:b/>
          <w:bCs/>
          <w:sz w:val="32"/>
          <w:szCs w:val="32"/>
          <w:cs/>
        </w:rPr>
        <w:t>ภัฏ</w:t>
      </w:r>
      <w:proofErr w:type="spellEnd"/>
      <w:r w:rsidRPr="00601253">
        <w:rPr>
          <w:rFonts w:ascii="Angsana New" w:hAnsi="Angsana New"/>
          <w:b/>
          <w:bCs/>
          <w:sz w:val="32"/>
          <w:szCs w:val="32"/>
          <w:cs/>
        </w:rPr>
        <w:t>ลำปาง</w:t>
      </w:r>
    </w:p>
    <w:p w:rsidR="00512D51" w:rsidRPr="003B2844" w:rsidRDefault="00512D51" w:rsidP="00512D51">
      <w:pPr>
        <w:jc w:val="center"/>
        <w:rPr>
          <w:rFonts w:ascii="Angsana New" w:hAnsi="Angsana New"/>
          <w:sz w:val="10"/>
          <w:szCs w:val="10"/>
        </w:rPr>
      </w:pPr>
    </w:p>
    <w:p w:rsidR="00512D51" w:rsidRPr="000A3D20" w:rsidRDefault="0071565C" w:rsidP="00512D51">
      <w:pPr>
        <w:rPr>
          <w:rFonts w:ascii="Angsana New" w:hAnsi="Angsana New"/>
          <w:b/>
          <w:bCs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๑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ข้อมูลส่วนบุคคล</w:t>
      </w:r>
    </w:p>
    <w:p w:rsidR="0076305F" w:rsidRPr="000A3D20" w:rsidRDefault="0076305F" w:rsidP="00512D51">
      <w:pPr>
        <w:rPr>
          <w:rFonts w:ascii="Angsana New" w:hAnsi="Angsana New"/>
          <w:sz w:val="16"/>
          <w:szCs w:val="16"/>
        </w:rPr>
      </w:pPr>
    </w:p>
    <w:p w:rsidR="0076305F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ชื่อผู้รับการประเมิน..................................</w:t>
      </w:r>
      <w:r w:rsidR="0035366E" w:rsidRPr="000A3D20">
        <w:rPr>
          <w:rFonts w:ascii="Angsana New" w:hAnsi="Angsana New"/>
          <w:sz w:val="28"/>
          <w:cs/>
        </w:rPr>
        <w:t>.......................</w:t>
      </w:r>
      <w:r w:rsidR="0076305F" w:rsidRPr="000A3D20">
        <w:rPr>
          <w:rFonts w:ascii="Angsana New" w:hAnsi="Angsana New"/>
          <w:sz w:val="28"/>
          <w:cs/>
        </w:rPr>
        <w:t>.....</w:t>
      </w:r>
      <w:r w:rsidR="0035366E" w:rsidRPr="000A3D20">
        <w:rPr>
          <w:rFonts w:ascii="Angsana New" w:hAnsi="Angsana New"/>
          <w:sz w:val="28"/>
          <w:cs/>
        </w:rPr>
        <w:t>.</w:t>
      </w:r>
      <w:r w:rsidR="0076305F" w:rsidRPr="000A3D20">
        <w:rPr>
          <w:rFonts w:ascii="Angsana New" w:hAnsi="Angsana New"/>
          <w:sz w:val="28"/>
          <w:cs/>
        </w:rPr>
        <w:t>......</w:t>
      </w:r>
      <w:r w:rsidR="0035366E" w:rsidRPr="000A3D20">
        <w:rPr>
          <w:rFonts w:ascii="Angsana New" w:hAnsi="Angsana New"/>
          <w:sz w:val="28"/>
          <w:cs/>
        </w:rPr>
        <w:t>......</w:t>
      </w:r>
      <w:r w:rsidRPr="000A3D20">
        <w:rPr>
          <w:rFonts w:ascii="Angsana New" w:hAnsi="Angsana New"/>
          <w:sz w:val="28"/>
          <w:cs/>
        </w:rPr>
        <w:t>ตำแหน่ง...................</w:t>
      </w:r>
      <w:r w:rsidR="0076305F" w:rsidRPr="000A3D20">
        <w:rPr>
          <w:rFonts w:ascii="Angsana New" w:hAnsi="Angsana New"/>
          <w:sz w:val="28"/>
          <w:cs/>
        </w:rPr>
        <w:t>.</w:t>
      </w:r>
      <w:r w:rsidR="000A3D20">
        <w:rPr>
          <w:rFonts w:ascii="Angsana New" w:hAnsi="Angsana New"/>
          <w:sz w:val="28"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</w:t>
      </w:r>
      <w:r w:rsidR="000A3D20" w:rsidRPr="000A3D20">
        <w:rPr>
          <w:rFonts w:ascii="Angsana New" w:hAnsi="Angsana New"/>
          <w:sz w:val="28"/>
          <w:cs/>
        </w:rPr>
        <w:t>.............</w:t>
      </w:r>
      <w:r w:rsidR="000A3D20" w:rsidRPr="000A3D20">
        <w:rPr>
          <w:rFonts w:ascii="Angsana New" w:hAnsi="Angsana New"/>
          <w:sz w:val="28"/>
        </w:rPr>
        <w:t>.</w:t>
      </w:r>
      <w:r w:rsidRPr="000A3D20">
        <w:rPr>
          <w:rFonts w:ascii="Angsana New" w:hAnsi="Angsana New"/>
          <w:sz w:val="28"/>
          <w:cs/>
        </w:rPr>
        <w:t>..............</w:t>
      </w:r>
    </w:p>
    <w:p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สังกัด..................................................</w:t>
      </w:r>
      <w:r w:rsidR="0035366E" w:rsidRPr="000A3D20">
        <w:rPr>
          <w:rFonts w:ascii="Angsana New" w:hAnsi="Angsana New"/>
          <w:sz w:val="28"/>
          <w:cs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</w:t>
      </w:r>
      <w:r w:rsidR="000A3D20">
        <w:rPr>
          <w:rFonts w:ascii="Angsana New" w:hAnsi="Angsana New"/>
          <w:sz w:val="28"/>
        </w:rPr>
        <w:t>...............</w:t>
      </w:r>
      <w:r w:rsidR="000A3D20" w:rsidRPr="000A3D20">
        <w:rPr>
          <w:rFonts w:ascii="Angsana New" w:hAnsi="Angsana New"/>
          <w:sz w:val="28"/>
          <w:cs/>
        </w:rPr>
        <w:t>........................</w:t>
      </w:r>
      <w:r w:rsidR="000A3D20" w:rsidRPr="000A3D20">
        <w:rPr>
          <w:rFonts w:ascii="Angsana New" w:hAnsi="Angsana New"/>
          <w:sz w:val="28"/>
        </w:rPr>
        <w:t>.................</w:t>
      </w:r>
    </w:p>
    <w:p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ประเภทบุคลากร</w:t>
      </w:r>
      <w:r w:rsidR="0035366E"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ข้าราชการพลเรือนในสถาบันอุดมศึกษา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พนักงานมหาวิทยาลัยสาย</w:t>
      </w:r>
      <w:r w:rsidR="00DD210A" w:rsidRPr="000A3D20">
        <w:rPr>
          <w:rFonts w:ascii="Angsana New" w:hAnsi="Angsana New"/>
          <w:sz w:val="28"/>
          <w:cs/>
        </w:rPr>
        <w:t>วิชาการ</w:t>
      </w:r>
      <w:r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tab/>
      </w:r>
    </w:p>
    <w:p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ประเภทตำแหน่ง</w:t>
      </w:r>
      <w:r w:rsidRPr="000A3D20">
        <w:rPr>
          <w:rFonts w:ascii="Angsana New" w:hAnsi="Angsana New"/>
          <w:sz w:val="28"/>
          <w:cs/>
        </w:rPr>
        <w:tab/>
        <w:t xml:space="preserve"> วิชาการ</w:t>
      </w:r>
      <w:r w:rsidRPr="000A3D20">
        <w:rPr>
          <w:rFonts w:ascii="Angsana New" w:hAnsi="Angsana New"/>
          <w:sz w:val="28"/>
          <w:cs/>
        </w:rPr>
        <w:tab/>
      </w:r>
    </w:p>
    <w:p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ระดับตำแหน่ง.......................</w:t>
      </w:r>
      <w:r w:rsidR="000A3D20" w:rsidRPr="000A3D20">
        <w:rPr>
          <w:rFonts w:ascii="Angsana New" w:hAnsi="Angsana New"/>
          <w:sz w:val="28"/>
          <w:cs/>
        </w:rPr>
        <w:t>...............</w:t>
      </w:r>
      <w:r w:rsidRPr="000A3D20">
        <w:rPr>
          <w:rFonts w:ascii="Angsana New" w:hAnsi="Angsana New"/>
          <w:sz w:val="28"/>
          <w:cs/>
        </w:rPr>
        <w:t>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................................................................................</w:t>
      </w:r>
      <w:r w:rsidR="000A3D20">
        <w:rPr>
          <w:rFonts w:ascii="Angsana New" w:hAnsi="Angsana New"/>
          <w:sz w:val="28"/>
        </w:rPr>
        <w:t>..............</w:t>
      </w:r>
      <w:r w:rsidR="0076305F" w:rsidRPr="000A3D20">
        <w:rPr>
          <w:rFonts w:ascii="Angsana New" w:hAnsi="Angsana New"/>
          <w:sz w:val="28"/>
          <w:cs/>
        </w:rPr>
        <w:t>.................................</w:t>
      </w:r>
      <w:r w:rsidRPr="000A3D20">
        <w:rPr>
          <w:rFonts w:ascii="Angsana New" w:hAnsi="Angsana New"/>
          <w:sz w:val="28"/>
          <w:cs/>
        </w:rPr>
        <w:t>........</w:t>
      </w:r>
    </w:p>
    <w:p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ปฏิบัติงานตั้งแต่</w:t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ครั้</w:t>
      </w:r>
      <w:r w:rsidR="0071565C" w:rsidRPr="000A3D20">
        <w:rPr>
          <w:rFonts w:ascii="Angsana New" w:hAnsi="Angsana New"/>
          <w:sz w:val="28"/>
          <w:cs/>
        </w:rPr>
        <w:t>งที่ ๑</w:t>
      </w:r>
      <w:r w:rsidR="0071565C" w:rsidRPr="000A3D20">
        <w:rPr>
          <w:rFonts w:ascii="Angsana New" w:hAnsi="Angsana New"/>
          <w:sz w:val="28"/>
          <w:cs/>
        </w:rPr>
        <w:tab/>
        <w:t>๑</w:t>
      </w:r>
      <w:r w:rsidR="0035366E" w:rsidRPr="000A3D20">
        <w:rPr>
          <w:rFonts w:ascii="Angsana New" w:hAnsi="Angsana New"/>
          <w:sz w:val="28"/>
          <w:cs/>
        </w:rPr>
        <w:t xml:space="preserve">  ตุลาคม .....</w:t>
      </w:r>
      <w:r w:rsidR="00D67420" w:rsidRPr="000A3D20">
        <w:rPr>
          <w:rFonts w:ascii="Angsana New" w:hAnsi="Angsana New"/>
          <w:sz w:val="28"/>
        </w:rPr>
        <w:t>..</w:t>
      </w:r>
      <w:r w:rsidR="0035366E" w:rsidRPr="000A3D20">
        <w:rPr>
          <w:rFonts w:ascii="Angsana New" w:hAnsi="Angsana New"/>
          <w:sz w:val="28"/>
          <w:cs/>
        </w:rPr>
        <w:t>........</w:t>
      </w:r>
      <w:r w:rsidR="0035366E"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>ถึง  ๓๑</w:t>
      </w:r>
      <w:r w:rsidR="00D67420" w:rsidRPr="000A3D20">
        <w:rPr>
          <w:rFonts w:ascii="Angsana New" w:hAnsi="Angsana New"/>
          <w:sz w:val="28"/>
          <w:cs/>
        </w:rPr>
        <w:t xml:space="preserve">  มีนาคม  ...........</w:t>
      </w:r>
      <w:r w:rsidR="00D67420" w:rsidRPr="000A3D20">
        <w:rPr>
          <w:rFonts w:ascii="Angsana New" w:hAnsi="Angsana New"/>
          <w:sz w:val="28"/>
        </w:rPr>
        <w:t>...</w:t>
      </w:r>
      <w:r w:rsidRPr="000A3D20">
        <w:rPr>
          <w:rFonts w:ascii="Angsana New" w:hAnsi="Angsana New"/>
          <w:sz w:val="28"/>
          <w:cs/>
        </w:rPr>
        <w:t>......</w:t>
      </w:r>
    </w:p>
    <w:p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="0071565C" w:rsidRPr="000A3D20">
        <w:rPr>
          <w:rFonts w:ascii="Angsana New" w:hAnsi="Angsana New"/>
          <w:sz w:val="28"/>
          <w:cs/>
        </w:rPr>
        <w:t xml:space="preserve">  ครั้งที่ ๒</w:t>
      </w:r>
      <w:r w:rsidR="0071565C" w:rsidRPr="000A3D20">
        <w:rPr>
          <w:rFonts w:ascii="Angsana New" w:hAnsi="Angsana New"/>
          <w:sz w:val="28"/>
          <w:cs/>
        </w:rPr>
        <w:tab/>
        <w:t>๑  เมษายน .............</w:t>
      </w:r>
      <w:r w:rsidR="0071565C" w:rsidRPr="000A3D20">
        <w:rPr>
          <w:rFonts w:ascii="Angsana New" w:hAnsi="Angsana New"/>
          <w:sz w:val="28"/>
          <w:cs/>
        </w:rPr>
        <w:tab/>
        <w:t>ถึง  ๓๐</w:t>
      </w:r>
      <w:r w:rsidRPr="000A3D20">
        <w:rPr>
          <w:rFonts w:ascii="Angsana New" w:hAnsi="Angsana New"/>
          <w:sz w:val="28"/>
          <w:cs/>
        </w:rPr>
        <w:t xml:space="preserve">  กันยายน  ..................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648"/>
        <w:gridCol w:w="631"/>
        <w:gridCol w:w="3329"/>
        <w:gridCol w:w="720"/>
        <w:gridCol w:w="720"/>
      </w:tblGrid>
      <w:tr w:rsidR="00EA00CA" w:rsidRPr="00850A45" w:rsidTr="00850A45">
        <w:trPr>
          <w:trHeight w:val="305"/>
        </w:trPr>
        <w:tc>
          <w:tcPr>
            <w:tcW w:w="3132" w:type="dxa"/>
            <w:vMerge w:val="restart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9" w:type="dxa"/>
            <w:gridSpan w:val="2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329" w:type="dxa"/>
            <w:vMerge w:val="restart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40" w:type="dxa"/>
            <w:gridSpan w:val="2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</w:tr>
      <w:tr w:rsidR="00EA00CA" w:rsidRPr="00850A45" w:rsidTr="00850A45">
        <w:trPr>
          <w:trHeight w:val="344"/>
        </w:trPr>
        <w:tc>
          <w:tcPr>
            <w:tcW w:w="3132" w:type="dxa"/>
            <w:vMerge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48" w:type="dxa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31" w:type="dxa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</w:tr>
      <w:tr w:rsidR="00EA00CA" w:rsidRPr="00850A45" w:rsidTr="00850A45">
        <w:trPr>
          <w:trHeight w:val="299"/>
        </w:trPr>
        <w:tc>
          <w:tcPr>
            <w:tcW w:w="3132" w:type="dxa"/>
          </w:tcPr>
          <w:p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ลากิจ</w:t>
            </w:r>
          </w:p>
        </w:tc>
        <w:tc>
          <w:tcPr>
            <w:tcW w:w="648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720" w:type="dxa"/>
            <w:vMerge w:val="restart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:rsidTr="00850A45">
        <w:trPr>
          <w:trHeight w:val="253"/>
        </w:trPr>
        <w:tc>
          <w:tcPr>
            <w:tcW w:w="3132" w:type="dxa"/>
          </w:tcPr>
          <w:p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</w:t>
            </w:r>
          </w:p>
        </w:tc>
        <w:tc>
          <w:tcPr>
            <w:tcW w:w="648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top w:val="nil"/>
            </w:tcBorders>
          </w:tcPr>
          <w:p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คราวเดียวหรือหลายคราวรวมกัน</w:t>
            </w:r>
          </w:p>
        </w:tc>
        <w:tc>
          <w:tcPr>
            <w:tcW w:w="720" w:type="dxa"/>
            <w:vMerge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:rsidTr="00850A45">
        <w:tc>
          <w:tcPr>
            <w:tcW w:w="3132" w:type="dxa"/>
          </w:tcPr>
          <w:p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ลาคลอดบุตร</w:t>
            </w:r>
          </w:p>
        </w:tc>
        <w:tc>
          <w:tcPr>
            <w:tcW w:w="648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ลาอุปสมบท</w:t>
            </w:r>
          </w:p>
        </w:tc>
        <w:tc>
          <w:tcPr>
            <w:tcW w:w="720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:rsidTr="00850A45">
        <w:trPr>
          <w:trHeight w:val="299"/>
        </w:trPr>
        <w:tc>
          <w:tcPr>
            <w:tcW w:w="3132" w:type="dxa"/>
          </w:tcPr>
          <w:p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มาสาย</w:t>
            </w:r>
          </w:p>
        </w:tc>
        <w:tc>
          <w:tcPr>
            <w:tcW w:w="648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ขาดราชการ</w:t>
            </w:r>
          </w:p>
        </w:tc>
        <w:tc>
          <w:tcPr>
            <w:tcW w:w="720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:rsidR="0076305F" w:rsidRPr="000A3D20" w:rsidRDefault="0076305F" w:rsidP="009F252D">
      <w:pPr>
        <w:tabs>
          <w:tab w:val="left" w:pos="4848"/>
        </w:tabs>
        <w:rPr>
          <w:rFonts w:ascii="Angsana New" w:hAnsi="Angsana New"/>
          <w:b/>
          <w:bCs/>
          <w:sz w:val="16"/>
          <w:szCs w:val="16"/>
        </w:rPr>
      </w:pPr>
    </w:p>
    <w:p w:rsidR="00E344E9" w:rsidRPr="000A3D20" w:rsidRDefault="0071565C" w:rsidP="009F252D">
      <w:pPr>
        <w:tabs>
          <w:tab w:val="left" w:pos="4848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๒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ด้านผลสัมฤทธิ์ของงาน </w:t>
      </w:r>
      <w:r w:rsidR="00D17422">
        <w:rPr>
          <w:rFonts w:ascii="Angsana New" w:hAnsi="Angsana New" w:hint="cs"/>
          <w:b/>
          <w:bCs/>
          <w:sz w:val="28"/>
          <w:cs/>
        </w:rPr>
        <w:t>(ร้อยละ</w:t>
      </w:r>
      <w:r w:rsidR="00D17422" w:rsidRPr="000A3D20">
        <w:rPr>
          <w:rFonts w:ascii="Angsana New" w:hAnsi="Angsana New"/>
          <w:b/>
          <w:bCs/>
          <w:sz w:val="28"/>
          <w:cs/>
        </w:rPr>
        <w:t xml:space="preserve">  ๗๐</w:t>
      </w:r>
      <w:r w:rsidR="00D17422">
        <w:rPr>
          <w:rFonts w:ascii="Angsana New" w:hAnsi="Angsana New"/>
          <w:b/>
          <w:bCs/>
          <w:sz w:val="28"/>
        </w:rPr>
        <w:t>)</w:t>
      </w:r>
      <w:r w:rsidR="009F252D"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18"/>
        <w:gridCol w:w="4668"/>
        <w:gridCol w:w="1260"/>
        <w:gridCol w:w="18"/>
        <w:gridCol w:w="1602"/>
        <w:gridCol w:w="1800"/>
      </w:tblGrid>
      <w:tr w:rsidR="004A2E46" w:rsidRPr="00850A45" w:rsidTr="00850A45">
        <w:tc>
          <w:tcPr>
            <w:tcW w:w="5040" w:type="dxa"/>
            <w:gridSpan w:val="3"/>
            <w:vAlign w:val="center"/>
          </w:tcPr>
          <w:p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:rsidR="004A2E46" w:rsidRPr="00850A45" w:rsidRDefault="004A2E46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:rsidR="004A2E46" w:rsidRPr="00850A45" w:rsidRDefault="004A2E46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A2E46" w:rsidRPr="00850A45" w:rsidTr="00850A45">
        <w:tc>
          <w:tcPr>
            <w:tcW w:w="9720" w:type="dxa"/>
            <w:gridSpan w:val="7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ด้านผลสัมฤทธิ์ของงาน</w:t>
            </w:r>
            <w:r w:rsidR="00D17422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(ร้อยละ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๗๐</w:t>
            </w:r>
            <w:r w:rsidR="00D17422" w:rsidRPr="00850A45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</w:tr>
      <w:tr w:rsidR="004A2E46" w:rsidRPr="00850A45" w:rsidTr="00850A45">
        <w:tc>
          <w:tcPr>
            <w:tcW w:w="354" w:type="dxa"/>
          </w:tcPr>
          <w:p w:rsidR="004A2E46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4686" w:type="dxa"/>
            <w:gridSpan w:val="2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ภาระงานสอ</w:t>
            </w:r>
            <w:r w:rsidR="0004194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น </w:t>
            </w:r>
          </w:p>
        </w:tc>
        <w:tc>
          <w:tcPr>
            <w:tcW w:w="1260" w:type="dxa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A2E46" w:rsidRPr="00850A45" w:rsidRDefault="0076305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๑๘ หน่วยชั่วโมง</w:t>
            </w:r>
          </w:p>
        </w:tc>
      </w:tr>
      <w:tr w:rsidR="005D20E7" w:rsidRPr="00850A45" w:rsidTr="00850A45">
        <w:tc>
          <w:tcPr>
            <w:tcW w:w="354" w:type="dxa"/>
          </w:tcPr>
          <w:p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86" w:type="dxa"/>
            <w:gridSpan w:val="2"/>
          </w:tcPr>
          <w:p w:rsidR="000A3D20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๑.๑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จำนวนรายวิชาที่สอน</w:t>
            </w:r>
            <w:r w:rsidR="0076305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(มากกว่า ๒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รายวิชา ให้</w:t>
            </w:r>
          </w:p>
          <w:p w:rsidR="005D20E7" w:rsidRPr="00850A45" w:rsidRDefault="000A3D2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เพิ่มภาระงานวิชาละ ๑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5D20E7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.รายวิชา</w:t>
            </w:r>
          </w:p>
        </w:tc>
        <w:tc>
          <w:tcPr>
            <w:tcW w:w="1620" w:type="dxa"/>
            <w:gridSpan w:val="2"/>
          </w:tcPr>
          <w:p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A2E46" w:rsidRPr="00850A45" w:rsidTr="00850A45">
        <w:tc>
          <w:tcPr>
            <w:tcW w:w="354" w:type="dxa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4A2E46" w:rsidRPr="00850A45" w:rsidRDefault="0071565C" w:rsidP="00850A45">
            <w:pPr>
              <w:tabs>
                <w:tab w:val="left" w:pos="4848"/>
              </w:tabs>
              <w:ind w:right="-106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๑.๒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จำนวนชั่วโมงที่สอนเฉลี่ยต่อสัปดาห์ (ระดับปริญญาตรี)</w:t>
            </w:r>
          </w:p>
        </w:tc>
        <w:tc>
          <w:tcPr>
            <w:tcW w:w="1260" w:type="dxa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:rsidTr="00850A45">
        <w:tc>
          <w:tcPr>
            <w:tcW w:w="354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A559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๑.๒.๑ จำนวนนักศึกษาที่ลงทะเบียน ๑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คน </w:t>
            </w:r>
          </w:p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:rsidR="008B10A1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......ชั่วโมง</w:t>
            </w:r>
          </w:p>
        </w:tc>
        <w:tc>
          <w:tcPr>
            <w:tcW w:w="1620" w:type="dxa"/>
            <w:gridSpan w:val="2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:rsidTr="00850A45">
        <w:tc>
          <w:tcPr>
            <w:tcW w:w="354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๑.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๒.๒ จำนวนนักศึกษาที่ลงทะเบียน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๔๑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๖๐ คน </w:t>
            </w:r>
          </w:p>
          <w:p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:rsidR="008B10A1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..ชั่วโมง</w:t>
            </w:r>
          </w:p>
        </w:tc>
        <w:tc>
          <w:tcPr>
            <w:tcW w:w="1620" w:type="dxa"/>
            <w:gridSpan w:val="2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:rsidTr="00850A45">
        <w:tc>
          <w:tcPr>
            <w:tcW w:w="354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๑.๒.๓ จำนวนนักศึกษาที่ลงทะเบียน ๖๑ คน ขึ้นไป </w:t>
            </w:r>
          </w:p>
          <w:p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1565C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....ชั่วโมง</w:t>
            </w:r>
          </w:p>
        </w:tc>
        <w:tc>
          <w:tcPr>
            <w:tcW w:w="1620" w:type="dxa"/>
            <w:gridSpan w:val="2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704B6" w:rsidRPr="00850A45" w:rsidTr="00850A45">
        <w:tc>
          <w:tcPr>
            <w:tcW w:w="354" w:type="dxa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327F8B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๑.๒.๔ รายวิชาโครงการพิเศษ ปัญหาพิเศษ หรือ</w:t>
            </w:r>
          </w:p>
          <w:p w:rsidR="00A704B6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รายวิชาที่มีชื่ออย่างอื่นที่มีลักษณะ</w:t>
            </w:r>
            <w:r w:rsidRPr="00850A45">
              <w:rPr>
                <w:rFonts w:ascii="Angsana New" w:hAnsi="Angsana New"/>
                <w:sz w:val="28"/>
                <w:cs/>
              </w:rPr>
              <w:t>เ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ดียวกัน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ประธาน</w:t>
            </w:r>
            <w:r w:rsidR="00A91FDB" w:rsidRPr="00850A45">
              <w:rPr>
                <w:rFonts w:ascii="Angsana New" w:hAnsi="Angsana New"/>
                <w:sz w:val="28"/>
              </w:rPr>
              <w:t>/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อาจารย์ที่ปรึกษาโครงการ</w:t>
            </w:r>
            <w:r w:rsidR="00A704B6" w:rsidRPr="00850A45">
              <w:rPr>
                <w:rFonts w:ascii="Angsana New" w:hAnsi="Angsana New"/>
                <w:sz w:val="28"/>
                <w:cs/>
              </w:rPr>
              <w:t xml:space="preserve"> (๑ โครงการต่อคน คิดเป็น ๒ หน่วยชั่วโมง แต่ไม่เกิน ๒ คน</w:t>
            </w:r>
            <w:r w:rsidR="00A559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ต่อ ๑</w:t>
            </w:r>
            <w:r w:rsidR="00A91FD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.....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.โครงการ</w:t>
            </w:r>
          </w:p>
        </w:tc>
        <w:tc>
          <w:tcPr>
            <w:tcW w:w="1620" w:type="dxa"/>
            <w:gridSpan w:val="2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27F8B" w:rsidRPr="00850A45" w:rsidTr="00850A45">
        <w:tc>
          <w:tcPr>
            <w:tcW w:w="5040" w:type="dxa"/>
            <w:gridSpan w:val="3"/>
            <w:vAlign w:val="center"/>
          </w:tcPr>
          <w:p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:rsidR="00327F8B" w:rsidRPr="00850A45" w:rsidRDefault="00327F8B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:rsidR="00327F8B" w:rsidRPr="00850A45" w:rsidRDefault="00327F8B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2C3E63" w:rsidRPr="00850A45" w:rsidTr="00850A45">
        <w:tc>
          <w:tcPr>
            <w:tcW w:w="354" w:type="dxa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๑.๒.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๕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การสอนหมู่พิเศษ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ที่มีจำนวนนักศึกษาลงทะเบียน ๑๐ คน ขึ้นไป </w:t>
            </w:r>
            <w:r w:rsidRPr="00850A45">
              <w:rPr>
                <w:rFonts w:ascii="Angsana New" w:hAnsi="Angsana New"/>
                <w:sz w:val="28"/>
                <w:cs/>
              </w:rPr>
              <w:t>(๑ หมู่เรียน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๑ หน่วยชั่วโมง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แต่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ให้คิดภาระงานได้</w:t>
            </w:r>
            <w:r w:rsidRPr="00850A45">
              <w:rPr>
                <w:rFonts w:ascii="Angsana New" w:hAnsi="Angsana New"/>
                <w:sz w:val="28"/>
                <w:cs/>
              </w:rPr>
              <w:t>ไม่เกิน ๒ หมู่เรียน)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.......หมู่เรียน</w:t>
            </w:r>
          </w:p>
        </w:tc>
        <w:tc>
          <w:tcPr>
            <w:tcW w:w="1620" w:type="dxa"/>
            <w:gridSpan w:val="2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C3E63" w:rsidRPr="00850A45" w:rsidTr="00850A45">
        <w:tc>
          <w:tcPr>
            <w:tcW w:w="354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7D1C90" w:rsidRPr="00850A45" w:rsidRDefault="00601253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รายวิชาฝึกประสบการณ์วิชาชีพ </w:t>
            </w:r>
            <w:proofErr w:type="spellStart"/>
            <w:r w:rsidR="003B2844" w:rsidRPr="00850A45">
              <w:rPr>
                <w:rFonts w:ascii="Angsana New" w:hAnsi="Angsana New" w:hint="cs"/>
                <w:sz w:val="28"/>
                <w:cs/>
              </w:rPr>
              <w:t>หรือสห</w:t>
            </w:r>
            <w:proofErr w:type="spellEnd"/>
            <w:r w:rsidR="003B2844" w:rsidRPr="00850A45">
              <w:rPr>
                <w:rFonts w:ascii="Angsana New" w:hAnsi="Angsana New" w:hint="cs"/>
                <w:sz w:val="28"/>
                <w:cs/>
              </w:rPr>
              <w:t>กิจศึกษา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คิดภาระงานสอนของอาจารย์</w:t>
            </w:r>
            <w:smartTag w:uri="urn:schemas-microsoft-com:office:smarttags" w:element="PersonName">
              <w:smartTagPr>
                <w:attr w:name="ProductID" w:val="นิเทศ เป็น"/>
              </w:smartTagPr>
              <w:r w:rsidR="007D1C90" w:rsidRPr="00850A45">
                <w:rPr>
                  <w:rFonts w:ascii="Angsana New" w:hAnsi="Angsana New"/>
                  <w:sz w:val="28"/>
                  <w:cs/>
                </w:rPr>
                <w:t>นิเทศ เป็น</w:t>
              </w:r>
            </w:smartTag>
            <w:r w:rsidR="00A5598B" w:rsidRPr="00850A45">
              <w:rPr>
                <w:rFonts w:ascii="Angsana New" w:hAnsi="Angsana New"/>
                <w:sz w:val="28"/>
                <w:cs/>
              </w:rPr>
              <w:t xml:space="preserve"> ๐.๕ หน่วยชั่วโมง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ต่อนักศึกษา ๑ คน และให้นำมาคิดภาระงานได้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ในสัดส่วนอาจารย์ ๑ คนต่อ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นักศึกษาไม่เกิน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๑๒ คน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D1C90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............คน</w:t>
            </w: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54" w:type="dxa"/>
          </w:tcPr>
          <w:p w:rsidR="00B51264" w:rsidRPr="00850A45" w:rsidRDefault="00B51264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B51264" w:rsidRPr="00850A45" w:rsidRDefault="00B51264" w:rsidP="00B51264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งานวิจัยในชั้นเรียนที่สามารถใช้อ้างอิงในการพัฒนาการเรียนการอสนตามตัวชี้วัดในเกณฑ์การประเมิน สมศ. และ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สกอ.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คิดเป็น ๒ ชั่วโมงต่อเรื่อง ต่อภาคการศึกษา</w:t>
            </w:r>
          </w:p>
        </w:tc>
        <w:tc>
          <w:tcPr>
            <w:tcW w:w="1260" w:type="dxa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:rsidTr="00850A45">
        <w:tc>
          <w:tcPr>
            <w:tcW w:w="354" w:type="dxa"/>
          </w:tcPr>
          <w:p w:rsidR="007D1C90" w:rsidRPr="00850A45" w:rsidRDefault="007D1C90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:rsidR="00A5598B" w:rsidRPr="00850A45" w:rsidRDefault="007D1C90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๑.๓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จำนวนชั่วโมงที่สอนเฉลี่ยต่อสัปดาห์ </w:t>
            </w:r>
          </w:p>
          <w:p w:rsidR="007D1C90" w:rsidRPr="00850A45" w:rsidRDefault="00A5598B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="003B284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(ระดับ</w:t>
            </w:r>
            <w:r w:rsidR="002C3E63" w:rsidRPr="00850A45">
              <w:rPr>
                <w:rFonts w:ascii="Angsana New" w:hAnsi="Angsana New"/>
                <w:b/>
                <w:bCs/>
                <w:sz w:val="28"/>
                <w:cs/>
              </w:rPr>
              <w:t>บั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ณฑิตศึกษา</w:t>
            </w:r>
            <w:r w:rsidR="008B6F2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ภาคปกติ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</w:tcPr>
          <w:p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:rsidTr="00850A45">
        <w:tc>
          <w:tcPr>
            <w:tcW w:w="354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</w:t>
            </w:r>
          </w:p>
        </w:tc>
        <w:tc>
          <w:tcPr>
            <w:tcW w:w="4686" w:type="dxa"/>
            <w:gridSpan w:val="2"/>
          </w:tcPr>
          <w:p w:rsidR="007D1C90" w:rsidRPr="00850A45" w:rsidRDefault="007D1C90" w:rsidP="00B51264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๑.๓.๑ รายวิชาภาคทฤษฎี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ปฏิบัติ </w:t>
            </w:r>
            <w:r w:rsidR="00B51264">
              <w:rPr>
                <w:rFonts w:ascii="Angsana New" w:hAnsi="Angsana New" w:hint="cs"/>
                <w:sz w:val="28"/>
                <w:cs/>
              </w:rPr>
              <w:t>ระดับบัณฑิตศึกษาหรือการสอนในระดับปริญญาตรีที่สอนโดยใช้ภาษาต่างประเทศตามที่มหาวิทยาลัยกำหนด (๑ ชั่วโมงจริง/ ๑.๕ ชั่วโมง) และจำนวนเวลาการเตรียมสอนคิดเป็น ๑.๕ ชั่วโมง คิดภาระงานรวมเป็น ๓ ชั่วโมง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D1C90" w:rsidRPr="00850A45" w:rsidRDefault="002C3E63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B2844" w:rsidRPr="00850A45">
              <w:rPr>
                <w:rFonts w:ascii="Angsana New" w:hAnsi="Angsana New"/>
                <w:sz w:val="28"/>
                <w:cs/>
              </w:rPr>
              <w:t>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.....ชั่วโมง</w:t>
            </w: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:rsidTr="00850A45">
        <w:tc>
          <w:tcPr>
            <w:tcW w:w="354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๑.๓.๒ รายวิชาวิทยานิพนธ์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:rsidTr="00850A45">
        <w:tc>
          <w:tcPr>
            <w:tcW w:w="354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๑.๓.๒.๑ ประธานกรรมการที่ปรึกษาวิทยานิพนธ์ระดับปริญญาเอก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(๑ หัวข้อเรื่องต่อภาคการศึกษาปกติ</w:t>
            </w:r>
          </w:p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8B10A1" w:rsidRPr="00850A45">
              <w:rPr>
                <w:rFonts w:ascii="Angsana New" w:hAnsi="Angsana New"/>
                <w:sz w:val="28"/>
                <w:cs/>
              </w:rPr>
              <w:t>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:rsidTr="00850A45">
        <w:tc>
          <w:tcPr>
            <w:tcW w:w="354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7D1C90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๑.๓.๒.๒ กรรมการที่ปรึกษาวิทยานิพนธ์ </w:t>
            </w:r>
            <w:r w:rsidR="00A5598B" w:rsidRPr="00850A45">
              <w:rPr>
                <w:rFonts w:ascii="Angsana New" w:hAnsi="Angsana New"/>
                <w:sz w:val="28"/>
                <w:cs/>
              </w:rPr>
              <w:t>ร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ะดับปริญญาเอก  (๑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หัวข้อเรื่องต่อภาคการศึกษาปกติ</w:t>
            </w:r>
            <w:r w:rsidR="007D1C90" w:rsidRPr="00850A45">
              <w:rPr>
                <w:rFonts w:ascii="Angsana New" w:hAnsi="Angsana New"/>
                <w:sz w:val="28"/>
              </w:rPr>
              <w:t>/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:rsidTr="00850A45">
        <w:tc>
          <w:tcPr>
            <w:tcW w:w="354" w:type="dxa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613F15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ประธานกรรมการที่ปรึกษาวิทยานิพนธ์ระดับปริญญาโท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 </w:t>
            </w:r>
            <w:r w:rsidR="00613F15" w:rsidRPr="00850A45">
              <w:rPr>
                <w:rFonts w:ascii="Angsana New" w:hAnsi="Angsana New"/>
                <w:sz w:val="28"/>
                <w:cs/>
              </w:rPr>
              <w:t>(๑ หัวข้อเรื่องต่อภาค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ก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ารศึกษาปกติ </w:t>
            </w:r>
            <w:r w:rsidR="00613F15" w:rsidRPr="00850A45">
              <w:rPr>
                <w:rFonts w:ascii="Angsana New" w:hAnsi="Angsana New"/>
                <w:sz w:val="28"/>
              </w:rPr>
              <w:t>/</w:t>
            </w:r>
            <w:r w:rsidR="00613F15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613F15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:rsidTr="00850A45">
        <w:tc>
          <w:tcPr>
            <w:tcW w:w="354" w:type="dxa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8B10A1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๔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กรรมการที่ปรึกษาวิทยานิพนธ์ </w:t>
            </w:r>
          </w:p>
          <w:p w:rsidR="0072185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ระดับปริญญาโท  (๑ หัวข้อเรื่องต่อภาคการศึกษาปกติ </w:t>
            </w:r>
          </w:p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613F15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.หัวข้อเรื่อง</w:t>
            </w:r>
          </w:p>
        </w:tc>
        <w:tc>
          <w:tcPr>
            <w:tcW w:w="1620" w:type="dxa"/>
            <w:gridSpan w:val="2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6420E" w:rsidRPr="00850A45" w:rsidTr="00850A45">
        <w:tc>
          <w:tcPr>
            <w:tcW w:w="354" w:type="dxa"/>
          </w:tcPr>
          <w:p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๑.๓.๓ รายวิชาภาคนิพนธ์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="008B10A1"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:rsidR="0036420E" w:rsidRPr="00850A45" w:rsidRDefault="0036420E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041944" w:rsidRPr="00850A45" w:rsidTr="00850A45">
        <w:tc>
          <w:tcPr>
            <w:tcW w:w="354" w:type="dxa"/>
          </w:tcPr>
          <w:p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๑.๓.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.๑ ประธานกรรมการที่ปรึกษาภาคนิพนธ์</w:t>
            </w:r>
          </w:p>
          <w:p w:rsidR="003B28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="008B10A1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(๑ หัวข้อเรื่องต่อภาคการศึกษาปกติ </w:t>
            </w:r>
          </w:p>
          <w:p w:rsidR="00B51264" w:rsidRPr="00850A45" w:rsidRDefault="00041944" w:rsidP="006B26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041944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C402C8" w:rsidRPr="00850A45" w:rsidTr="00850A45">
        <w:tc>
          <w:tcPr>
            <w:tcW w:w="5040" w:type="dxa"/>
            <w:gridSpan w:val="3"/>
            <w:vAlign w:val="center"/>
          </w:tcPr>
          <w:p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78" w:type="dxa"/>
            <w:gridSpan w:val="2"/>
          </w:tcPr>
          <w:p w:rsidR="00C402C8" w:rsidRPr="00850A45" w:rsidRDefault="00C402C8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02" w:type="dxa"/>
          </w:tcPr>
          <w:p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</w:tcPr>
          <w:p w:rsidR="00C402C8" w:rsidRPr="00850A45" w:rsidRDefault="00C402C8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๑.๓.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.๒ กรรมการที่ปรึกษาภาคนิพนธ์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การศึกษาอิสระ (๑ หัวข้อเรื่องต่อภาคการศึกษาปกติ </w:t>
            </w:r>
          </w:p>
          <w:p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.....หัวข้อเรื่อง</w:t>
            </w: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sz w:val="28"/>
              </w:rPr>
              <w:t xml:space="preserve">* </w:t>
            </w:r>
            <w:r w:rsidRPr="00850A45">
              <w:rPr>
                <w:rFonts w:ascii="Angsana New" w:hAnsi="Angsana New"/>
                <w:sz w:val="28"/>
                <w:cs/>
              </w:rPr>
              <w:t>ให้นำมาคิดได้ไม่เกิน ๕ หัวข้อเรื่องต่อ ๑ ปีการศึกษาภาคปกติและนำมาคิดภาระงานได้ ๒ ภาคการศึกษาปกติ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รวมภาระงานสอน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02" w:type="dxa"/>
          </w:tcPr>
          <w:p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A04667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w:pict>
                <v:rect id="_x0000_s1091" style="position:absolute;margin-left:37.4pt;margin-top:4.8pt;width:9pt;height:9pt;z-index:251674112;mso-position-horizontal-relative:text;mso-position-vertical-relative:text"/>
              </w:pic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w:pict>
                <v:rect id="_x0000_s1090" style="position:absolute;margin-left:.65pt;margin-top:4.8pt;width:9pt;height:9pt;z-index:251673088;mso-position-horizontal-relative:text;mso-position-vertical-relative:text"/>
              </w:pic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งานที่ปรากฏเป็นผลงานทางวิชาการ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๒.๑ เอกสารคำสอนหรือเอกสารประกอบการสอน (๓-๖ 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หน่วยชั่วโมง และสามารถนำคิดภาระงานได้ไม่เกิน</w:t>
            </w:r>
          </w:p>
          <w:p w:rsidR="00B51264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 ภาคการศึกษาปกติ)</w:t>
            </w:r>
          </w:p>
          <w:p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57185" w:rsidRPr="00850A45" w:rsidTr="00850A45">
        <w:tc>
          <w:tcPr>
            <w:tcW w:w="372" w:type="dxa"/>
            <w:gridSpan w:val="2"/>
          </w:tcPr>
          <w:p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๒.๒ ตำราหรือหนังสือที่ได้รับการเผยแพร่ตามเกณฑ์ที่ 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proofErr w:type="spellStart"/>
            <w:r>
              <w:rPr>
                <w:rFonts w:ascii="Angsana New" w:hAnsi="Angsana New" w:hint="cs"/>
                <w:b/>
                <w:bCs/>
                <w:sz w:val="28"/>
                <w:cs/>
              </w:rPr>
              <w:t>ก.พ.อ.</w:t>
            </w:r>
            <w:proofErr w:type="spellEnd"/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กำหนด (๘ หน่วยชั่วโมง และสามารถนำคิด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ภาระงานได้ไม่เกิน ๒ ภาคการศึกษาปกติ</w:t>
            </w:r>
          </w:p>
        </w:tc>
        <w:tc>
          <w:tcPr>
            <w:tcW w:w="1278" w:type="dxa"/>
            <w:gridSpan w:val="2"/>
          </w:tcPr>
          <w:p w:rsidR="00457185" w:rsidRPr="00850A45" w:rsidRDefault="0045718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๒.๓ การปรับปรุงตำรา หนังสือ เอกสารคำสอน เอกสาร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ประกอบการสอน ไม่น้อยกว่าร้อยละ ๓๐ ของเนื้อหา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ทั้งหมด (๑ รายการ/๒ หน่วยชั่วโมง) 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๒.๔ บทความทางวิชาการที่ได้รับการเผยแพร่ตามเกณฑ์ที่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ก.พ.อ.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กำหนด 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เผยแพร่ระดับชาติ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,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เผยแพร่ระดับนานาชาติ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วย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๒.๕ งานวิจัยหรืองานสร้างสรรค์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๒.๕.๑  งานวิจัยหรืองานงสรรค์ที่ผ่านการอนุมัติให้ทุน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F816A1" w:rsidRPr="00850A45" w:rsidTr="00850A45">
        <w:tc>
          <w:tcPr>
            <w:tcW w:w="372" w:type="dxa"/>
            <w:gridSpan w:val="2"/>
          </w:tcPr>
          <w:p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F816A1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๒.๕.๑.๑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</w:p>
          <w:p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:rsidR="00F816A1" w:rsidRPr="00850A45" w:rsidRDefault="00F816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:rsidTr="00850A45">
        <w:tc>
          <w:tcPr>
            <w:tcW w:w="372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 w:rsidR="00F816A1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๗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</w:p>
    <w:p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666"/>
        <w:gridCol w:w="1260"/>
        <w:gridCol w:w="18"/>
        <w:gridCol w:w="1602"/>
        <w:gridCol w:w="1799"/>
      </w:tblGrid>
      <w:tr w:rsidR="008B6F25" w:rsidRPr="00850A45" w:rsidTr="00850A45">
        <w:tc>
          <w:tcPr>
            <w:tcW w:w="5041" w:type="dxa"/>
            <w:gridSpan w:val="2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:rsidTr="004E312C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:rsid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กรรมการโครงการวิจัยหรืองานสร้างสรรค์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 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โครงการ/คน 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ทุนภายนอก 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โครงการ/คน และคิดภาระงานได้ไม่เกิน ๒ ภาคการศึกษาปกติ)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816A1">
        <w:tc>
          <w:tcPr>
            <w:tcW w:w="375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816A1">
        <w:tc>
          <w:tcPr>
            <w:tcW w:w="375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816A1">
        <w:tc>
          <w:tcPr>
            <w:tcW w:w="375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/คน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41660E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๒.๕.๒  การเผยแพร่งานวิจัยหรืองานสร้างสรรค์ทั้งที่ได้รับทุนละไม่ได้รับทุน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๒.๕.๒.๑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ผลงานวิจัยที่ถูกนำไปเผยแพร่สู่สาธารณชน และนำไปใช้ประโยชน์กับหน่วยงาน สังคม หรือประเทศชาติ (๓ หน่วยชั่วโมง/เรื่อง)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๒.๕.๒.๒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ผลงานวิจัยที่ถูกนำไปตีพิมพ์เผยแพร่ในวารสารที่อยู่ในฐานข้อมูลระดับชาติที่ไม่มีค่า </w:t>
            </w:r>
            <w:r w:rsidRPr="00850A45">
              <w:rPr>
                <w:rFonts w:ascii="Angsana New" w:hAnsi="Angsana New"/>
                <w:sz w:val="28"/>
              </w:rPr>
              <w:t xml:space="preserve">impact factors </w:t>
            </w:r>
            <w:r w:rsidRPr="00850A45">
              <w:rPr>
                <w:rFonts w:ascii="Angsana New" w:hAnsi="Angsana New"/>
                <w:sz w:val="28"/>
                <w:cs/>
              </w:rPr>
              <w:t>รวมถึงการตีพิมพ์ในเอกสารที่ประชุมวิชาการ (</w:t>
            </w:r>
            <w:r w:rsidRPr="00850A45">
              <w:rPr>
                <w:rFonts w:ascii="Angsana New" w:hAnsi="Angsana New"/>
                <w:sz w:val="28"/>
              </w:rPr>
              <w:t>Proceeding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๒.๕.๒.๓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ผลงานวิจัยที่ถูกนำไปตีพิมพ์เผยแพร่ในวารสารที่อยู่ในฐานข้อมูลระดับนานาชาติทีไม่มีค่า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850A45">
        <w:tc>
          <w:tcPr>
            <w:tcW w:w="375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ผลงานวิจัยที่ถูกนำไปตีพิมพ์เผยแพร่ในวารที่อยู่ในฐานข้อมูลระดับนานาชาติทีมีค่า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5041" w:type="dxa"/>
            <w:gridSpan w:val="2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ประเภทอนุสิทธิบัตร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๒.๖ ผลงานทางวิชาการในลักษณะอื่นที่เทียบได้กับงานวิจัย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คิดไม่เกิน ๑๐ ชั่วโมง (ตามเกณฑ์ </w:t>
            </w:r>
            <w:proofErr w:type="spellStart"/>
            <w:r>
              <w:rPr>
                <w:rFonts w:ascii="Angsana New" w:hAnsi="Angsana New" w:hint="cs"/>
                <w:b/>
                <w:bCs/>
                <w:sz w:val="28"/>
                <w:cs/>
              </w:rPr>
              <w:t>ก.พ.อ.</w:t>
            </w:r>
            <w:proofErr w:type="spellEnd"/>
            <w:r>
              <w:rPr>
                <w:rFonts w:ascii="Angsana New" w:hAnsi="Angsana New" w:hint="cs"/>
                <w:b/>
                <w:bCs/>
                <w:sz w:val="28"/>
                <w:cs/>
              </w:rPr>
              <w:t>) โดยให้ได้รับ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การกลั่นกรองและอนุมัติจากผู้บังคับบัญชาตามลำดับชั้น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และสามารถนำมาคิดภาระงานได้ไม่เกิน ๒ ภาค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การศึกษาปกติ</w:t>
            </w:r>
          </w:p>
        </w:tc>
        <w:tc>
          <w:tcPr>
            <w:tcW w:w="1278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5041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นที่ปรากฏเป็นผลงานทางวิชาการ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A04667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w:pict>
                <v:rect id="_x0000_s1098" style="position:absolute;margin-left:37.4pt;margin-top:4.8pt;width:9pt;height:9pt;z-index:251654656;mso-position-horizontal-relative:text;mso-position-vertical-relative:text"/>
              </w:pic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w:pict>
                <v:rect id="_x0000_s1097" style="position:absolute;margin-left:.65pt;margin-top:4.8pt;width:9pt;height:9pt;z-index:251655680;mso-position-horizontal-relative:text;mso-position-vertical-relative:text"/>
              </w:pic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๓.๑  โครงการบริการวิชาการท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ี่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มีการบูร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ณา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การกับการเรียน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การสอน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การวิจัยในแผนปฏิบัติราชการของมหาวิทยาลัย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โดยต้องประเมินความสำเร็จของโครงการตามเกณฑ์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สกอ.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และ สมศ. 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๓.๑.๑ หัวหน้าโครงกา</w:t>
            </w:r>
            <w:r w:rsidRPr="00850A45">
              <w:rPr>
                <w:rFonts w:ascii="Angsana New" w:hAnsi="Angsana New" w:hint="cs"/>
                <w:sz w:val="28"/>
                <w:cs/>
              </w:rPr>
              <w:t>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๓.๒ งานบริการวิชาการที่ก่อให้เกิดรายได้เข้ามหาวิทยาลัย 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5041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นบริการวิชาการ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:rsid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p w:rsid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p w:rsid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p w:rsid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666"/>
        <w:gridCol w:w="1260"/>
        <w:gridCol w:w="1620"/>
        <w:gridCol w:w="1799"/>
      </w:tblGrid>
      <w:tr w:rsidR="004E312C" w:rsidRPr="00850A45" w:rsidTr="00F96931">
        <w:tc>
          <w:tcPr>
            <w:tcW w:w="5041" w:type="dxa"/>
            <w:gridSpan w:val="2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และวัฒนธรรม 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๔.๑  โครงการทำนุบำรุงศิลปวัฒนธรรมตามตัวบ่งชี้ใน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แผนปฏิบัติราชการของมหาวิทยาลัย โดยต้องประเมิน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ความสำเร็จของโครงการตามเกณฑ์ </w:t>
            </w:r>
            <w:proofErr w:type="spellStart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สกอ.</w:t>
            </w:r>
            <w:proofErr w:type="spellEnd"/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และ สมศ. 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๔.๒  ผู้ดำเนินการนำ</w:t>
            </w:r>
            <w:r w:rsidRPr="004E312C">
              <w:rPr>
                <w:rFonts w:ascii="Angsana New" w:hAnsi="Angsana New" w:hint="cs"/>
                <w:sz w:val="28"/>
                <w:cs/>
              </w:rPr>
              <w:t>งานทำนุบำรุงศิลปะและวัฒนธรรม</w:t>
            </w:r>
          </w:p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ไป</w:t>
            </w:r>
            <w:proofErr w:type="spellStart"/>
            <w:r w:rsidRPr="004E312C">
              <w:rPr>
                <w:rFonts w:ascii="Angsana New" w:hAnsi="Angsana New"/>
                <w:sz w:val="28"/>
                <w:cs/>
              </w:rPr>
              <w:t>บูรณา</w:t>
            </w:r>
            <w:proofErr w:type="spellEnd"/>
            <w:r w:rsidRPr="004E312C">
              <w:rPr>
                <w:rFonts w:ascii="Angsana New" w:hAnsi="Angsana New"/>
                <w:sz w:val="28"/>
                <w:cs/>
              </w:rPr>
              <w:t>การกับการเรียนการสอนหรือกิจกรรม</w:t>
            </w:r>
          </w:p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นักศึกษา (๒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</w:t>
            </w:r>
            <w:r w:rsidRPr="004E312C">
              <w:rPr>
                <w:rFonts w:ascii="Angsana New" w:hAnsi="Angsana New" w:hint="cs"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 ผู้ดำเนินการสร้างมาตรฐานทางศิลป</w:t>
            </w:r>
            <w:r w:rsidRPr="004E312C">
              <w:rPr>
                <w:rFonts w:ascii="Angsana New" w:hAnsi="Angsana New" w:hint="cs"/>
                <w:sz w:val="28"/>
                <w:cs/>
              </w:rPr>
              <w:t>ะและ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วัฒนธรรม 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    </w:t>
            </w:r>
          </w:p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และได้รับการยอมรับ (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ระดับชาติ </w:t>
            </w:r>
            <w:r w:rsidRPr="004E312C">
              <w:rPr>
                <w:rFonts w:ascii="Angsana New" w:hAnsi="Angsana New"/>
                <w:sz w:val="28"/>
                <w:cs/>
              </w:rPr>
              <w:t>๔ หน่วยชั่วโมง</w:t>
            </w:r>
          </w:p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/๑ เรื่อง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ระดับนานาชาติชาติ ๘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/>
                <w:sz w:val="28"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...........เรื่อง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5041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งานพัฒนานักศึกษา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อาจารย์ที่ปรึกษาหมู่เรียน (๒ หน่วยชั่วโมง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หมู่เรียน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คิดได้ไม่เกิน ๒ หมู่เรียน โดยมีรายงานการให้คำปรึกษา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แก่นักศึกษาตามที่มหาวิทยาลัยกำหนด)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.........หมู่เรียน</w:t>
            </w: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375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.๒  อาจารย์ที่ปรึกษาชมรม ที่ปรึกษาสภานักศึกษา องค์การ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นักศึกษา (๑ ตำแหน่ง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 หน่วยชั่วโมง คิดได้ไม่เกิน ๒ </w:t>
            </w:r>
          </w:p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ตำแหน่ง) 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ตำแหน่ง</w:t>
            </w: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.๓  โครงการหรือกิจกรรมพัฒนานักศึกษา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.๑ หัวหน้าโครงการ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ผู้รับผิดชอบโครงการ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.๒ กรรมการ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กรรมการโครงการ (๑ โครงการ/๑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:rsidTr="00F96931">
        <w:tc>
          <w:tcPr>
            <w:tcW w:w="5041" w:type="dxa"/>
            <w:gridSpan w:val="2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นพัฒนานักศึกษา</w:t>
            </w:r>
          </w:p>
        </w:tc>
        <w:tc>
          <w:tcPr>
            <w:tcW w:w="1260" w:type="dxa"/>
          </w:tcPr>
          <w:p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:rsidR="004E312C" w:rsidRP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p w:rsidR="004458FC" w:rsidRPr="000A3D20" w:rsidRDefault="004458FC" w:rsidP="004E312C">
      <w:pPr>
        <w:tabs>
          <w:tab w:val="left" w:pos="483"/>
          <w:tab w:val="left" w:pos="5149"/>
          <w:tab w:val="left" w:pos="6409"/>
          <w:tab w:val="left" w:pos="8029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10"/>
        <w:gridCol w:w="4655"/>
        <w:gridCol w:w="1260"/>
        <w:gridCol w:w="1620"/>
        <w:gridCol w:w="1800"/>
      </w:tblGrid>
      <w:tr w:rsidR="008B6F25" w:rsidRPr="00850A45" w:rsidTr="00DB0C98">
        <w:tc>
          <w:tcPr>
            <w:tcW w:w="5040" w:type="dxa"/>
            <w:gridSpan w:val="3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580771" w:rsidRPr="00850A45" w:rsidTr="00DB0C98">
        <w:tc>
          <w:tcPr>
            <w:tcW w:w="385" w:type="dxa"/>
            <w:gridSpan w:val="2"/>
          </w:tcPr>
          <w:p w:rsidR="00580771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4655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งานอื่นตามภารกิจของมหาวิทยาลัย</w:t>
            </w:r>
          </w:p>
        </w:tc>
        <w:tc>
          <w:tcPr>
            <w:tcW w:w="1260" w:type="dxa"/>
          </w:tcPr>
          <w:p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:rsidTr="00DB0C98">
        <w:tc>
          <w:tcPr>
            <w:tcW w:w="385" w:type="dxa"/>
            <w:gridSpan w:val="2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30F19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.๑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โครงการของมหาวิทยาลัยที่อธิการบดีอนุมัติและ</w:t>
            </w:r>
          </w:p>
          <w:p w:rsidR="004C74B8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แต่งตั้งคณะกรรมการ</w:t>
            </w:r>
          </w:p>
        </w:tc>
        <w:tc>
          <w:tcPr>
            <w:tcW w:w="1260" w:type="dxa"/>
          </w:tcPr>
          <w:p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:rsidTr="00DB0C98">
        <w:tc>
          <w:tcPr>
            <w:tcW w:w="385" w:type="dxa"/>
            <w:gridSpan w:val="2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.๑.๑ ประธานกรรมการ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โครงการ/๑ หน่วยชั่วโมง)</w:t>
            </w:r>
          </w:p>
        </w:tc>
        <w:tc>
          <w:tcPr>
            <w:tcW w:w="1260" w:type="dxa"/>
          </w:tcPr>
          <w:p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C74B8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4458FC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โครงการ</w:t>
            </w:r>
          </w:p>
        </w:tc>
        <w:tc>
          <w:tcPr>
            <w:tcW w:w="162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:rsidTr="00DB0C98">
        <w:tc>
          <w:tcPr>
            <w:tcW w:w="385" w:type="dxa"/>
            <w:gridSpan w:val="2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.๑.๒ 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โครงการ/๐.๕ หน่วยชั่วโมง)</w:t>
            </w:r>
          </w:p>
        </w:tc>
        <w:tc>
          <w:tcPr>
            <w:tcW w:w="1260" w:type="dxa"/>
          </w:tcPr>
          <w:p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4C74B8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730F19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...โครงการ</w:t>
            </w:r>
          </w:p>
        </w:tc>
        <w:tc>
          <w:tcPr>
            <w:tcW w:w="162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30F19" w:rsidRPr="00850A45" w:rsidTr="00DB0C98">
        <w:tc>
          <w:tcPr>
            <w:tcW w:w="385" w:type="dxa"/>
            <w:gridSpan w:val="2"/>
          </w:tcPr>
          <w:p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="00730F19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คณะกรรมการที่อธิการบดีแต่งตั้ง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เพื่อปฏิบัติงาน</w:t>
            </w:r>
          </w:p>
          <w:p w:rsidR="00730F19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ประจำหรืองานที่สภามหาวิทยาลัยมอบหมาย</w:t>
            </w:r>
          </w:p>
        </w:tc>
        <w:tc>
          <w:tcPr>
            <w:tcW w:w="1260" w:type="dxa"/>
          </w:tcPr>
          <w:p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:rsidTr="00DB0C98">
        <w:tc>
          <w:tcPr>
            <w:tcW w:w="385" w:type="dxa"/>
            <w:gridSpan w:val="2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:rsidTr="00DB0C98">
        <w:tc>
          <w:tcPr>
            <w:tcW w:w="385" w:type="dxa"/>
            <w:gridSpan w:val="2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.๒ 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:rsidTr="00DB0C98">
        <w:tc>
          <w:tcPr>
            <w:tcW w:w="385" w:type="dxa"/>
            <w:gridSpan w:val="2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:rsidTr="00DB0C98">
        <w:tc>
          <w:tcPr>
            <w:tcW w:w="5040" w:type="dxa"/>
            <w:gridSpan w:val="3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อื่นตามภารกิจของมหาวิทยาลัย</w:t>
            </w:r>
          </w:p>
        </w:tc>
        <w:tc>
          <w:tcPr>
            <w:tcW w:w="1260" w:type="dxa"/>
          </w:tcPr>
          <w:p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:rsidTr="00DB0C98">
        <w:tc>
          <w:tcPr>
            <w:tcW w:w="385" w:type="dxa"/>
            <w:gridSpan w:val="2"/>
          </w:tcPr>
          <w:p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4655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งานบริหาร (คิดภาระงานได้เพียงตำแหน่งเดียว)</w:t>
            </w:r>
          </w:p>
        </w:tc>
        <w:tc>
          <w:tcPr>
            <w:tcW w:w="1260" w:type="dxa"/>
          </w:tcPr>
          <w:p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:rsidTr="00DB0C98">
        <w:tc>
          <w:tcPr>
            <w:tcW w:w="385" w:type="dxa"/>
            <w:gridSpan w:val="2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.๑  อธิการบดี (๓๕ หน่วยชั่วโมง)</w:t>
            </w:r>
          </w:p>
        </w:tc>
        <w:tc>
          <w:tcPr>
            <w:tcW w:w="1260" w:type="dxa"/>
          </w:tcPr>
          <w:p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:rsidTr="00DB0C98">
        <w:tc>
          <w:tcPr>
            <w:tcW w:w="385" w:type="dxa"/>
            <w:gridSpan w:val="2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รองอธิการบดี คณบดี ผู้อำนวยการสถาบัน หรือสำนัก </w:t>
            </w:r>
          </w:p>
          <w:p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9E2C3F" w:rsidRPr="00850A45">
              <w:rPr>
                <w:rFonts w:ascii="Angsana New" w:hAnsi="Angsana New"/>
                <w:b/>
                <w:bCs/>
                <w:sz w:val="28"/>
                <w:cs/>
              </w:rPr>
              <w:t>(๓</w:t>
            </w:r>
            <w:r w:rsidR="009E2C3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:rsidTr="00DB0C98">
        <w:tc>
          <w:tcPr>
            <w:tcW w:w="385" w:type="dxa"/>
            <w:gridSpan w:val="2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.๓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ผู้ช่วยอธิการบดี รองคณบดี รองผู้อำนวยการสถาบัน</w:t>
            </w:r>
          </w:p>
          <w:p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หรือสำนัก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t>/ผู้อำนวยการโรงเรียนสาธิต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(๒๕ หน่วย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60" w:type="dxa"/>
          </w:tcPr>
          <w:p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:rsidTr="00DB0C98">
        <w:tc>
          <w:tcPr>
            <w:tcW w:w="385" w:type="dxa"/>
            <w:gridSpan w:val="2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หัวหน้าหน่วยงานที่จัดตั้งขึ้นตามมติของสภา</w:t>
            </w:r>
          </w:p>
          <w:p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 (๒๐ หน่วยชั่วโมง)</w:t>
            </w:r>
          </w:p>
        </w:tc>
        <w:tc>
          <w:tcPr>
            <w:tcW w:w="1260" w:type="dxa"/>
          </w:tcPr>
          <w:p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:rsidTr="00F96931">
        <w:tc>
          <w:tcPr>
            <w:tcW w:w="375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DB0C98" w:rsidRPr="00850A45" w:rsidRDefault="00DB0C98" w:rsidP="00DF2BC4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๗.๕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ผู้ช่วยคณบดี</w:t>
            </w:r>
            <w:r w:rsidR="00996B01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/</w:t>
            </w:r>
            <w:r w:rsidR="00996B01" w:rsidRPr="00DF2BC4">
              <w:rPr>
                <w:rFonts w:ascii="Angsana New" w:hAnsi="Angsana New" w:hint="cs"/>
                <w:b/>
                <w:bCs/>
                <w:sz w:val="28"/>
                <w:highlight w:val="yellow"/>
                <w:cs/>
              </w:rPr>
              <w:t>รองผู้อำนวยการโรงเรียนสาธิต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(ไม่เกินคณะละ ๓ คน) 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(</w:t>
            </w:r>
            <w:r w:rsidR="00DF2BC4" w:rsidRPr="00DF2BC4">
              <w:rPr>
                <w:rFonts w:ascii="Angsana New" w:hAnsi="Angsana New" w:hint="cs"/>
                <w:b/>
                <w:bCs/>
                <w:sz w:val="28"/>
                <w:highlight w:val="yellow"/>
                <w:cs/>
              </w:rPr>
              <w:t>๑๕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1260" w:type="dxa"/>
          </w:tcPr>
          <w:p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:rsidTr="00DB0C98">
        <w:tc>
          <w:tcPr>
            <w:tcW w:w="5040" w:type="dxa"/>
            <w:gridSpan w:val="3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นบริหาร</w:t>
            </w:r>
          </w:p>
        </w:tc>
        <w:tc>
          <w:tcPr>
            <w:tcW w:w="1260" w:type="dxa"/>
          </w:tcPr>
          <w:p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:rsidTr="00F96931">
        <w:tc>
          <w:tcPr>
            <w:tcW w:w="385" w:type="dxa"/>
            <w:gridSpan w:val="2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4655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งานส่วนกลาง </w:t>
            </w:r>
          </w:p>
        </w:tc>
        <w:tc>
          <w:tcPr>
            <w:tcW w:w="1260" w:type="dxa"/>
          </w:tcPr>
          <w:p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:rsidTr="00996B01"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กรรมการสภามหาวิทยาลัย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</w:p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สภามหาวิทยาลัย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 หน่วยชั่วโมง)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:rsidTr="00996B01">
        <w:tc>
          <w:tcPr>
            <w:tcW w:w="385" w:type="dxa"/>
            <w:gridSpan w:val="2"/>
            <w:tcBorders>
              <w:bottom w:val="nil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bottom w:val="nil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สภาคณาจารย์และข้าราชการ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  <w:p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bottom w:val="nil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996B01" w:rsidRPr="00850A45" w:rsidTr="00996B01">
        <w:tc>
          <w:tcPr>
            <w:tcW w:w="385" w:type="dxa"/>
            <w:gridSpan w:val="2"/>
            <w:tcBorders>
              <w:top w:val="nil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top w:val="nil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:rsidTr="00850A45">
        <w:tc>
          <w:tcPr>
            <w:tcW w:w="5040" w:type="dxa"/>
            <w:gridSpan w:val="3"/>
            <w:vAlign w:val="center"/>
          </w:tcPr>
          <w:p w:rsidR="00A916E5" w:rsidRPr="00850A45" w:rsidRDefault="00996B01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lastRenderedPageBreak/>
              <w:br w:type="page"/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:rsidR="00A916E5" w:rsidRPr="00850A45" w:rsidRDefault="00A916E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:rsidR="00A916E5" w:rsidRPr="00850A45" w:rsidRDefault="00A916E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996B01" w:rsidRPr="00850A45" w:rsidTr="00996B0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กรรมการสภาวิชาการ กรรมการสภาคณาจารย์และ</w:t>
            </w:r>
          </w:p>
          <w:p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ข้าราชการ (๗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:rsidTr="00850A45">
        <w:tc>
          <w:tcPr>
            <w:tcW w:w="375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:rsidR="004C74B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ประธาน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สาขาวิชา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D2228" w:rsidRPr="00850A45" w:rsidTr="00850A45">
        <w:tc>
          <w:tcPr>
            <w:tcW w:w="375" w:type="dxa"/>
          </w:tcPr>
          <w:p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กรรมการและเลขานุการ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2D2228" w:rsidRPr="00850A45" w:rsidRDefault="002D222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:rsidTr="00850A45">
        <w:tc>
          <w:tcPr>
            <w:tcW w:w="375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</w:t>
            </w:r>
            <w:r w:rsidR="002D2228" w:rsidRPr="00850A45">
              <w:rPr>
                <w:rFonts w:ascii="Angsana New" w:hAnsi="Angsana New"/>
                <w:b/>
                <w:bCs/>
                <w:sz w:val="28"/>
                <w:cs/>
              </w:rPr>
              <w:t>มการ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:rsidTr="00850A45">
        <w:tc>
          <w:tcPr>
            <w:tcW w:w="375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ประธานกรรมการ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ของคณะกรรมการอื่นที่สภา</w:t>
            </w:r>
          </w:p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(๑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:rsidTr="00850A45">
        <w:tc>
          <w:tcPr>
            <w:tcW w:w="375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7F38BF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 กรรมการและเลขานุการ ของคณะกรรมการ</w:t>
            </w:r>
          </w:p>
          <w:p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อ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ื่นที่สภามหาวิทยาลัยแต่งตั้ง (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:rsidTr="00850A45">
        <w:tc>
          <w:tcPr>
            <w:tcW w:w="375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๙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เลขานุการและผู้ช่วยเลขานุการของคณะกรรมการ</w:t>
            </w:r>
          </w:p>
          <w:p w:rsidR="00A67D0F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ที่สภา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:rsidTr="00850A45">
        <w:tc>
          <w:tcPr>
            <w:tcW w:w="375" w:type="dxa"/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8B6F2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๑๑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กรรมการหรือผู้ประสานงานวิชาศึกษาทั่วไป </w:t>
            </w:r>
          </w:p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๑๒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 ๑-๕ ล้านบาท (๓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๑๓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มูลค่ามากกว่า ๕ ล้านบาท (๕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1752F" w:rsidRPr="00850A45" w:rsidTr="00850A45">
        <w:tc>
          <w:tcPr>
            <w:tcW w:w="375" w:type="dxa"/>
          </w:tcPr>
          <w:p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D1752F" w:rsidRPr="00850A45" w:rsidRDefault="00D1752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D1752F" w:rsidRPr="00850A45" w:rsidRDefault="00D1752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B0C98" w:rsidRPr="00850A45" w:rsidTr="00DB0C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850A45" w:rsidRDefault="00DB0C98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:rsidR="00DB0C98" w:rsidRDefault="00DB0C98" w:rsidP="00D1752F">
      <w:pPr>
        <w:ind w:firstLine="720"/>
        <w:rPr>
          <w:rFonts w:ascii="Angsana New" w:hAnsi="Angsana New"/>
          <w:b/>
          <w:bCs/>
          <w:sz w:val="28"/>
        </w:rPr>
      </w:pPr>
    </w:p>
    <w:p w:rsidR="00D1752F" w:rsidRPr="000A3D20" w:rsidRDefault="00A04667" w:rsidP="00D1752F">
      <w:pPr>
        <w:ind w:firstLine="720"/>
        <w:rPr>
          <w:rFonts w:ascii="Angsana New" w:hAnsi="Angsana New"/>
          <w:sz w:val="28"/>
        </w:rPr>
      </w:pPr>
      <w:r w:rsidRPr="00A04667">
        <w:rPr>
          <w:rFonts w:ascii="Angsana New" w:hAnsi="Angsana New"/>
          <w:b/>
          <w:bCs/>
          <w:noProof/>
          <w:sz w:val="28"/>
        </w:rPr>
        <w:pict>
          <v:rect id="_x0000_s1032" style="position:absolute;left:0;text-align:left;margin-left:396pt;margin-top:1.6pt;width:18pt;height:18pt;z-index:251643392"/>
        </w:pict>
      </w:r>
      <w:r w:rsidRPr="00A04667">
        <w:rPr>
          <w:rFonts w:ascii="Angsana New" w:hAnsi="Angsana New"/>
          <w:b/>
          <w:bCs/>
          <w:noProof/>
          <w:sz w:val="28"/>
        </w:rPr>
        <w:pict>
          <v:rect id="_x0000_s1031" style="position:absolute;left:0;text-align:left;margin-left:306pt;margin-top:1.6pt;width:18pt;height:18pt;z-index:251642368"/>
        </w:pict>
      </w:r>
      <w:r w:rsidR="00D1752F" w:rsidRPr="000A3D20">
        <w:rPr>
          <w:rFonts w:ascii="Angsana New" w:hAnsi="Angsana New"/>
          <w:b/>
          <w:bCs/>
          <w:sz w:val="28"/>
          <w:cs/>
        </w:rPr>
        <w:t>๑. ภาระงานสอน (เกณ</w:t>
      </w:r>
      <w:r w:rsidR="00FC725F">
        <w:rPr>
          <w:rFonts w:ascii="Angsana New" w:hAnsi="Angsana New"/>
          <w:b/>
          <w:bCs/>
          <w:sz w:val="28"/>
          <w:cs/>
        </w:rPr>
        <w:t xml:space="preserve">ฑ์มาตรฐานภาระงานขั้นต่ำ </w:t>
      </w:r>
      <w:r w:rsidR="00FC725F">
        <w:rPr>
          <w:rFonts w:ascii="Angsana New" w:hAnsi="Angsana New" w:hint="cs"/>
          <w:b/>
          <w:bCs/>
          <w:sz w:val="28"/>
          <w:cs/>
        </w:rPr>
        <w:t>๑๘</w:t>
      </w:r>
      <w:r w:rsidR="00D1752F" w:rsidRPr="000A3D20">
        <w:rPr>
          <w:rFonts w:ascii="Angsana New" w:hAnsi="Angsana New"/>
          <w:b/>
          <w:bCs/>
          <w:sz w:val="28"/>
          <w:cs/>
        </w:rPr>
        <w:t xml:space="preserve">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>)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:rsidR="00D1752F" w:rsidRPr="00126BDD" w:rsidRDefault="00A04667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w:pict>
          <v:rect id="_x0000_s1037" style="position:absolute;left:0;text-align:left;margin-left:396pt;margin-top:.85pt;width:18pt;height:18pt;z-index:251645440"/>
        </w:pict>
      </w:r>
      <w:r>
        <w:rPr>
          <w:rFonts w:ascii="Angsana New" w:hAnsi="Angsana New"/>
          <w:b/>
          <w:bCs/>
          <w:noProof/>
          <w:sz w:val="28"/>
        </w:rPr>
        <w:pict>
          <v:rect id="_x0000_s1036" style="position:absolute;left:0;text-align:left;margin-left:306pt;margin-top:.85pt;width:18pt;height:18pt;z-index:251644416"/>
        </w:pict>
      </w:r>
      <w:r w:rsidR="00D1752F" w:rsidRPr="000A3D20">
        <w:rPr>
          <w:rFonts w:ascii="Angsana New" w:hAnsi="Angsana New"/>
          <w:b/>
          <w:bCs/>
          <w:sz w:val="28"/>
          <w:cs/>
        </w:rPr>
        <w:t>๒. งานที่ปรากฏเป็นผลงานทาง</w:t>
      </w:r>
      <w:r w:rsidR="00D1752F" w:rsidRPr="00126BDD">
        <w:rPr>
          <w:rFonts w:ascii="Angsana New" w:hAnsi="Angsana New"/>
          <w:b/>
          <w:bCs/>
          <w:sz w:val="28"/>
          <w:cs/>
        </w:rPr>
        <w:t>วิชาการ</w:t>
      </w:r>
      <w:r w:rsidR="003D09E3">
        <w:rPr>
          <w:rFonts w:ascii="Angsana New" w:hAnsi="Angsana New" w:hint="cs"/>
          <w:b/>
          <w:bCs/>
          <w:sz w:val="28"/>
          <w:cs/>
        </w:rPr>
        <w:t xml:space="preserve"> (ตามเกณฑ์ที่กำหนด)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:rsidR="00D1752F" w:rsidRDefault="00A04667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w:pict>
          <v:rect id="_x0000_s1039" style="position:absolute;left:0;text-align:left;margin-left:396pt;margin-top:.25pt;width:18pt;height:18pt;z-index:251647488"/>
        </w:pict>
      </w:r>
      <w:r>
        <w:rPr>
          <w:rFonts w:ascii="Angsana New" w:hAnsi="Angsana New"/>
          <w:b/>
          <w:bCs/>
          <w:noProof/>
          <w:sz w:val="28"/>
        </w:rPr>
        <w:pict>
          <v:rect id="_x0000_s1038" style="position:absolute;left:0;text-align:left;margin-left:306pt;margin-top:.15pt;width:18pt;height:18pt;z-index:251646464"/>
        </w:pict>
      </w:r>
      <w:r w:rsidR="00D1752F" w:rsidRPr="000A3D20">
        <w:rPr>
          <w:rFonts w:ascii="Angsana New" w:hAnsi="Angsana New"/>
          <w:b/>
          <w:bCs/>
          <w:sz w:val="28"/>
          <w:cs/>
        </w:rPr>
        <w:t>๓. เกณฑ์ม</w:t>
      </w:r>
      <w:r w:rsidR="00FC725F">
        <w:rPr>
          <w:rFonts w:ascii="Angsana New" w:hAnsi="Angsana New" w:hint="cs"/>
          <w:b/>
          <w:bCs/>
          <w:sz w:val="28"/>
          <w:cs/>
        </w:rPr>
        <w:t>า</w:t>
      </w:r>
      <w:r w:rsidR="00FC725F">
        <w:rPr>
          <w:rFonts w:ascii="Angsana New" w:hAnsi="Angsana New"/>
          <w:b/>
          <w:bCs/>
          <w:sz w:val="28"/>
          <w:cs/>
        </w:rPr>
        <w:t>ต</w:t>
      </w:r>
      <w:r w:rsidR="00D1752F" w:rsidRPr="000A3D20">
        <w:rPr>
          <w:rFonts w:ascii="Angsana New" w:hAnsi="Angsana New"/>
          <w:b/>
          <w:bCs/>
          <w:sz w:val="28"/>
          <w:cs/>
        </w:rPr>
        <w:t>รฐานภาระงานขั้นต่ำ  (๓๕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)           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86025F" w:rsidRPr="00850A45" w:rsidTr="00850A45">
        <w:trPr>
          <w:trHeight w:val="47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การคิดค่าคะแนนการประเมินสายวิชาการ(ผู้สอน)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68" style="position:absolute;margin-left:3.6pt;margin-top:.65pt;width:18pt;height:18pt;z-index:251648512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๖๐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69" style="position:absolute;margin-left:3.6pt;margin-top:.35pt;width:18pt;height:18pt;z-index:251649536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๖๑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0" style="position:absolute;margin-left:3.6pt;margin-top:.65pt;width:18pt;height:18pt;z-index:251650560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๖๒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1" style="position:absolute;margin-left:3.6pt;margin-top:.65pt;width:18pt;height:18pt;z-index:251651584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๖๓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2" style="position:absolute;margin-left:3.6pt;margin-top:.65pt;width:18pt;height:18pt;z-index:251652608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๖๔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3" style="position:absolute;margin-left:3.6pt;margin-top:.65pt;width:18pt;height:18pt;z-index:251653632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๖๕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4" style="position:absolute;margin-left:3.6pt;margin-top:.65pt;width:18pt;height:18pt;z-index:251656704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๖๖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5" style="position:absolute;margin-left:3.6pt;margin-top:.65pt;width:18pt;height:18pt;z-index:251657728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๖๗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6" style="position:absolute;margin-left:3.6pt;margin-top:.65pt;width:18pt;height:18pt;z-index:251658752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๖๘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78" style="position:absolute;margin-left:3.6pt;margin-top:.65pt;width:18pt;height:18pt;z-index:251660800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๖๙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77" style="position:absolute;margin-left:3.6pt;margin-top:.65pt;width:18pt;height:18pt;z-index:251659776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การคิดค่าคะแนนการประเมินสายวิชาการ(ผู้บริหารแบบมีวาระ)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79" style="position:absolute;margin-left:3.6pt;margin-top:.65pt;width:18pt;height:18pt;z-index:251661824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80" style="position:absolute;margin-left:3.6pt;margin-top:.35pt;width:18pt;height:18pt;z-index:251662848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๗๑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1" style="position:absolute;margin-left:3.6pt;margin-top:.65pt;width:18pt;height:18pt;z-index:251663872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๗๒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2" style="position:absolute;margin-left:3.6pt;margin-top:.65pt;width:18pt;height:18pt;z-index:251664896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๗๓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3" style="position:absolute;margin-left:3.6pt;margin-top:.65pt;width:18pt;height:18pt;z-index:251665920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๗๔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4" style="position:absolute;margin-left:3.6pt;margin-top:.65pt;width:18pt;height:18pt;z-index:251666944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๗๕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5" style="position:absolute;margin-left:3.6pt;margin-top:.65pt;width:18pt;height:18pt;z-index:251667968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๗๖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6" style="position:absolute;margin-left:3.6pt;margin-top:.65pt;width:18pt;height:18pt;z-index:251668992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๗๗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  <w:cs/>
              </w:rPr>
            </w:pPr>
            <w:r w:rsidRPr="00A04667">
              <w:pict>
                <v:rect id="_x0000_s1087" style="position:absolute;margin-left:3.6pt;margin-top:.65pt;width:18pt;height:18pt;z-index:251670016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๗๘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89" style="position:absolute;margin-left:3.6pt;margin-top:.65pt;width:18pt;height:18pt;z-index:251672064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๗๙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:rsidR="0086025F" w:rsidRPr="00850A45" w:rsidRDefault="00A04667">
            <w:pPr>
              <w:rPr>
                <w:rFonts w:ascii="Angsana New" w:hAnsi="Angsana New"/>
                <w:sz w:val="28"/>
              </w:rPr>
            </w:pPr>
            <w:r w:rsidRPr="00A04667">
              <w:pict>
                <v:rect id="_x0000_s1088" style="position:absolute;margin-left:3.6pt;margin-top:.65pt;width:18pt;height:18pt;z-index:251671040"/>
              </w:pic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๘๐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</w:tr>
    </w:tbl>
    <w:p w:rsidR="004458FC" w:rsidRDefault="004458FC" w:rsidP="00895AFA">
      <w:pPr>
        <w:rPr>
          <w:rFonts w:ascii="Angsana New" w:hAnsi="Angsana New"/>
          <w:b/>
          <w:bCs/>
          <w:sz w:val="28"/>
        </w:rPr>
      </w:pPr>
    </w:p>
    <w:p w:rsidR="00134ECB" w:rsidRPr="009F4B37" w:rsidRDefault="00134ECB" w:rsidP="00895AFA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๓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Pr="00134ECB">
        <w:rPr>
          <w:rFonts w:ascii="Angsana New" w:hAnsi="Angsana New" w:hint="cs"/>
          <w:b/>
          <w:bCs/>
          <w:sz w:val="28"/>
          <w:cs/>
        </w:rPr>
        <w:t>พฤติกรรมการปฏิบัติราชการ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๒๐</w:t>
      </w:r>
      <w:r w:rsidRPr="00134ECB">
        <w:rPr>
          <w:rFonts w:ascii="Angsana New" w:hAnsi="Angsana New"/>
          <w:b/>
          <w:bCs/>
          <w:sz w:val="28"/>
        </w:rPr>
        <w:t>)</w:t>
      </w:r>
      <w:r w:rsidR="009F4B37">
        <w:rPr>
          <w:rFonts w:ascii="Angsana New" w:hAnsi="Angsana New"/>
          <w:b/>
          <w:bCs/>
          <w:sz w:val="28"/>
        </w:rPr>
        <w:t xml:space="preserve"> </w:t>
      </w:r>
    </w:p>
    <w:p w:rsidR="00134ECB" w:rsidRPr="00C43497" w:rsidRDefault="00134ECB" w:rsidP="00895AFA">
      <w:pPr>
        <w:rPr>
          <w:rFonts w:ascii="Angsana New" w:hAnsi="Angsana New"/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0"/>
        <w:gridCol w:w="1440"/>
        <w:gridCol w:w="2160"/>
        <w:gridCol w:w="1149"/>
      </w:tblGrid>
      <w:tr w:rsidR="0014486F" w:rsidRPr="00BE08AF">
        <w:trPr>
          <w:trHeight w:val="838"/>
        </w:trPr>
        <w:tc>
          <w:tcPr>
            <w:tcW w:w="5040" w:type="dxa"/>
            <w:vAlign w:val="center"/>
          </w:tcPr>
          <w:p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40" w:type="dxa"/>
            <w:vAlign w:val="center"/>
          </w:tcPr>
          <w:p w:rsidR="0014486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727645">
        <w:tc>
          <w:tcPr>
            <w:tcW w:w="5040" w:type="dxa"/>
          </w:tcPr>
          <w:p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สมรรถนะหลัก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</w:t>
            </w: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134ECB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๑. การมุ่งผลสัมฤทธิ์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Achievement Motivation)</w:t>
            </w:r>
          </w:p>
        </w:tc>
        <w:tc>
          <w:tcPr>
            <w:tcW w:w="1440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>
        <w:tc>
          <w:tcPr>
            <w:tcW w:w="5040" w:type="dxa"/>
          </w:tcPr>
          <w:p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๒. การบริหารที่ดี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Service Mind)</w:t>
            </w:r>
          </w:p>
        </w:tc>
        <w:tc>
          <w:tcPr>
            <w:tcW w:w="1440" w:type="dxa"/>
          </w:tcPr>
          <w:p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>
        <w:tc>
          <w:tcPr>
            <w:tcW w:w="5040" w:type="dxa"/>
          </w:tcPr>
          <w:p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๓. การสั่งสมความเชี่ยวชาญในงานอาชีพ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Expertise)</w:t>
            </w:r>
          </w:p>
        </w:tc>
        <w:tc>
          <w:tcPr>
            <w:tcW w:w="1440" w:type="dxa"/>
          </w:tcPr>
          <w:p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>
        <w:tc>
          <w:tcPr>
            <w:tcW w:w="5040" w:type="dxa"/>
          </w:tcPr>
          <w:p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๔. การยึดมั่นความถูกต้องชอบธรรม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C0B63">
              <w:rPr>
                <w:rFonts w:ascii="Angsana New" w:hAnsi="Angsana New" w:hint="cs"/>
                <w:sz w:val="28"/>
                <w:cs/>
              </w:rPr>
              <w:t>และจริยธรรม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Integrity)</w:t>
            </w:r>
          </w:p>
        </w:tc>
        <w:tc>
          <w:tcPr>
            <w:tcW w:w="1440" w:type="dxa"/>
          </w:tcPr>
          <w:p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>
        <w:tc>
          <w:tcPr>
            <w:tcW w:w="5040" w:type="dxa"/>
          </w:tcPr>
          <w:p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๕. การทำงานเป็นทีม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Teamwork)</w:t>
            </w:r>
          </w:p>
        </w:tc>
        <w:tc>
          <w:tcPr>
            <w:tcW w:w="1440" w:type="dxa"/>
          </w:tcPr>
          <w:p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D74FE5" w:rsidRPr="00727645">
        <w:tc>
          <w:tcPr>
            <w:tcW w:w="8640" w:type="dxa"/>
            <w:gridSpan w:val="3"/>
          </w:tcPr>
          <w:p w:rsidR="00D74FE5" w:rsidRPr="00247669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รวมคะแนนสมรรถนะหลัก (คะแนนเต็ม ๑๐๐)</w:t>
            </w:r>
          </w:p>
        </w:tc>
        <w:tc>
          <w:tcPr>
            <w:tcW w:w="1149" w:type="dxa"/>
          </w:tcPr>
          <w:p w:rsidR="00D74FE5" w:rsidRPr="00727645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>
        <w:tc>
          <w:tcPr>
            <w:tcW w:w="5040" w:type="dxa"/>
          </w:tcPr>
          <w:p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%)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</w:t>
            </w:r>
          </w:p>
        </w:tc>
        <w:tc>
          <w:tcPr>
            <w:tcW w:w="144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๑.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การคิดวิเคราะห์</w:t>
            </w:r>
          </w:p>
        </w:tc>
        <w:tc>
          <w:tcPr>
            <w:tcW w:w="1440" w:type="dxa"/>
          </w:tcPr>
          <w:p w:rsidR="0014486F" w:rsidRPr="00FC0B63" w:rsidRDefault="00E06699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๒.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การใส่ใจและพัฒนาผู้อื่น</w:t>
            </w:r>
          </w:p>
        </w:tc>
        <w:tc>
          <w:tcPr>
            <w:tcW w:w="1440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การสืบเสาะหาข้อมูล</w:t>
            </w:r>
          </w:p>
        </w:tc>
        <w:tc>
          <w:tcPr>
            <w:tcW w:w="1440" w:type="dxa"/>
          </w:tcPr>
          <w:p w:rsidR="0014486F" w:rsidRPr="00FC0B63" w:rsidRDefault="0014486F" w:rsidP="00AD5527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๔.  </w:t>
            </w:r>
            <w:r>
              <w:rPr>
                <w:rFonts w:ascii="Angsana New" w:hAnsi="Angsana New" w:cs="Angsana New" w:hint="cs"/>
                <w:sz w:val="28"/>
                <w:cs/>
              </w:rPr>
              <w:t>ศิลปะการสื่อสารจูงใจ</w:t>
            </w:r>
          </w:p>
        </w:tc>
        <w:tc>
          <w:tcPr>
            <w:tcW w:w="1440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ความ</w:t>
            </w:r>
            <w:r>
              <w:rPr>
                <w:rFonts w:ascii="Angsana New" w:hAnsi="Angsana New" w:cs="Angsana New" w:hint="cs"/>
                <w:sz w:val="28"/>
                <w:cs/>
              </w:rPr>
              <w:t>ผูกพันที่มีต่อสถาบันอุดมศึกษา</w:t>
            </w:r>
          </w:p>
        </w:tc>
        <w:tc>
          <w:tcPr>
            <w:tcW w:w="1440" w:type="dxa"/>
          </w:tcPr>
          <w:p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D74FE5" w:rsidRPr="00FC0B63">
        <w:tc>
          <w:tcPr>
            <w:tcW w:w="8640" w:type="dxa"/>
            <w:gridSpan w:val="3"/>
          </w:tcPr>
          <w:p w:rsidR="00D74FE5" w:rsidRPr="00FC0B63" w:rsidRDefault="00D74FE5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 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(คะแนนเต็ม ๑๐๐)</w:t>
            </w:r>
          </w:p>
        </w:tc>
        <w:tc>
          <w:tcPr>
            <w:tcW w:w="1149" w:type="dxa"/>
          </w:tcPr>
          <w:p w:rsidR="00D74FE5" w:rsidRPr="00FC0B63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:rsidR="0014486F" w:rsidRDefault="0014486F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0"/>
        <w:gridCol w:w="1440"/>
        <w:gridCol w:w="2160"/>
        <w:gridCol w:w="1149"/>
      </w:tblGrid>
      <w:tr w:rsidR="0014486F" w:rsidRPr="00BE08AF">
        <w:trPr>
          <w:trHeight w:val="889"/>
        </w:trPr>
        <w:tc>
          <w:tcPr>
            <w:tcW w:w="5040" w:type="dxa"/>
            <w:vAlign w:val="center"/>
          </w:tcPr>
          <w:p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สมรรถนะ</w:t>
            </w:r>
          </w:p>
        </w:tc>
        <w:tc>
          <w:tcPr>
            <w:tcW w:w="1440" w:type="dxa"/>
            <w:vAlign w:val="center"/>
          </w:tcPr>
          <w:p w:rsidR="0014486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FC0B63">
              <w:rPr>
                <w:rFonts w:ascii="Angsana New" w:hAnsi="Angsana New"/>
                <w:b/>
                <w:bCs/>
                <w:sz w:val="28"/>
              </w:rPr>
              <w:t>%)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แบบมีวาระ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๑.  สภาวะผู้นำ</w:t>
            </w:r>
            <w:r>
              <w:rPr>
                <w:rFonts w:ascii="Angsana New" w:hAnsi="Angsana New" w:cs="Angsana New"/>
                <w:sz w:val="28"/>
              </w:rPr>
              <w:t xml:space="preserve"> (Leadership)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๒.  วิสัยทัศน์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Visioning)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วางกลยุทธ์ภาครัฐ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Strategic Orientation)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Pr="00FC0B63" w:rsidRDefault="009D075C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  การควบ</w:t>
            </w:r>
            <w:r w:rsidR="0014486F" w:rsidRPr="00FC0B63">
              <w:rPr>
                <w:rFonts w:ascii="Angsana New" w:hAnsi="Angsana New" w:cs="Angsana New" w:hint="cs"/>
                <w:sz w:val="28"/>
                <w:cs/>
              </w:rPr>
              <w:t>คุมตนเอง</w:t>
            </w:r>
            <w:r w:rsidR="0014486F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="0014486F">
              <w:rPr>
                <w:rFonts w:ascii="Angsana New" w:hAnsi="Angsana New" w:cs="Angsana New"/>
                <w:sz w:val="28"/>
              </w:rPr>
              <w:t>Self Control)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>
        <w:tc>
          <w:tcPr>
            <w:tcW w:w="5040" w:type="dxa"/>
          </w:tcPr>
          <w:p w:rsidR="0014486F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การสอนงานและการมอบ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หมายงาน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 xml:space="preserve">Coaching and  </w:t>
            </w:r>
          </w:p>
          <w:p w:rsidR="0014486F" w:rsidRPr="00FC0B63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Empowering Others)</w:t>
            </w:r>
          </w:p>
        </w:tc>
        <w:tc>
          <w:tcPr>
            <w:tcW w:w="1440" w:type="dxa"/>
          </w:tcPr>
          <w:p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9F4B37" w:rsidRPr="00FC0B63">
        <w:tc>
          <w:tcPr>
            <w:tcW w:w="8640" w:type="dxa"/>
            <w:gridSpan w:val="3"/>
          </w:tcPr>
          <w:p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(คะแนนเต็ม ๑๐๐)</w:t>
            </w:r>
          </w:p>
        </w:tc>
        <w:tc>
          <w:tcPr>
            <w:tcW w:w="1149" w:type="dxa"/>
          </w:tcPr>
          <w:p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4B37" w:rsidRPr="00FC0B63">
        <w:tc>
          <w:tcPr>
            <w:tcW w:w="8640" w:type="dxa"/>
            <w:gridSpan w:val="3"/>
          </w:tcPr>
          <w:p w:rsidR="009F4B37" w:rsidRPr="001B4EB9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คะแนนพฤติกรรมการปฏิบัติราชการ (๒๐ คะแนน)</w:t>
            </w:r>
          </w:p>
        </w:tc>
        <w:tc>
          <w:tcPr>
            <w:tcW w:w="1149" w:type="dxa"/>
          </w:tcPr>
          <w:p w:rsidR="009F4B37" w:rsidRPr="00FC0B63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:rsidR="00AD5527" w:rsidRDefault="00AD5527" w:rsidP="00A12C14">
      <w:pPr>
        <w:rPr>
          <w:rFonts w:ascii="Angsana New" w:hAnsi="Angsana New"/>
          <w:b/>
          <w:bCs/>
          <w:sz w:val="16"/>
          <w:szCs w:val="16"/>
        </w:rPr>
      </w:pPr>
    </w:p>
    <w:p w:rsidR="00A12C14" w:rsidRPr="00744C64" w:rsidRDefault="00A12C14" w:rsidP="00A12C14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๔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="004C1271">
        <w:rPr>
          <w:rFonts w:ascii="Angsana New" w:hAnsi="Angsana New" w:hint="cs"/>
          <w:b/>
          <w:bCs/>
          <w:sz w:val="28"/>
          <w:cs/>
        </w:rPr>
        <w:t>พฤติกรรมการมีจิตอาสา</w:t>
      </w:r>
      <w:r w:rsidRPr="00134ECB">
        <w:rPr>
          <w:rFonts w:ascii="Angsana New" w:hAnsi="Angsana New" w:hint="cs"/>
          <w:b/>
          <w:bCs/>
          <w:sz w:val="28"/>
          <w:cs/>
        </w:rPr>
        <w:t xml:space="preserve">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๑๐</w:t>
      </w:r>
      <w:r w:rsidRPr="00134ECB">
        <w:rPr>
          <w:rFonts w:ascii="Angsana New" w:hAnsi="Angsana New"/>
          <w:b/>
          <w:bCs/>
          <w:sz w:val="28"/>
        </w:rPr>
        <w:t>)</w:t>
      </w:r>
      <w:r w:rsidR="00744C64">
        <w:rPr>
          <w:rFonts w:ascii="Angsana New" w:hAnsi="Angsana New"/>
          <w:b/>
          <w:bCs/>
          <w:sz w:val="28"/>
        </w:rPr>
        <w:t xml:space="preserve"> </w:t>
      </w:r>
      <w:r w:rsidR="00744C64">
        <w:rPr>
          <w:rFonts w:ascii="Angsana New" w:hAnsi="Angsana New" w:hint="cs"/>
          <w:b/>
          <w:bCs/>
          <w:sz w:val="28"/>
          <w:cs/>
        </w:rPr>
        <w:t>(สำหรับผู้สอน)</w:t>
      </w:r>
    </w:p>
    <w:p w:rsidR="00AA6474" w:rsidRPr="00AA6474" w:rsidRDefault="00AA6474" w:rsidP="00AA6474">
      <w:pPr>
        <w:rPr>
          <w:rFonts w:ascii="Angsana New" w:hAnsi="Angsana New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1270"/>
        <w:gridCol w:w="2263"/>
        <w:gridCol w:w="1440"/>
      </w:tblGrid>
      <w:tr w:rsidR="00BB09E3" w:rsidRPr="002F278F">
        <w:trPr>
          <w:trHeight w:val="827"/>
        </w:trPr>
        <w:tc>
          <w:tcPr>
            <w:tcW w:w="4927" w:type="dxa"/>
            <w:vAlign w:val="center"/>
          </w:tcPr>
          <w:p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1270" w:type="dxa"/>
            <w:vAlign w:val="center"/>
          </w:tcPr>
          <w:p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263" w:type="dxa"/>
            <w:vAlign w:val="center"/>
          </w:tcPr>
          <w:p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</w:t>
            </w:r>
          </w:p>
          <w:p w:rsidR="00BB09E3" w:rsidRPr="002F278F" w:rsidRDefault="00BB09E3" w:rsidP="00BB09E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440" w:type="dxa"/>
            <w:vAlign w:val="center"/>
          </w:tcPr>
          <w:p w:rsidR="00BB09E3" w:rsidRPr="002F278F" w:rsidRDefault="00BB09E3" w:rsidP="00E66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BB09E3" w:rsidRPr="002F278F">
        <w:tc>
          <w:tcPr>
            <w:tcW w:w="4927" w:type="dxa"/>
          </w:tcPr>
          <w:p w:rsidR="00BB09E3" w:rsidRPr="002F278F" w:rsidRDefault="00BB09E3" w:rsidP="00AA6474">
            <w:pPr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การมีจิตอาสา</w:t>
            </w:r>
          </w:p>
          <w:p w:rsidR="00BB09E3" w:rsidRPr="002F278F" w:rsidRDefault="00BB09E3" w:rsidP="00AA6474">
            <w:pPr>
              <w:pStyle w:val="1"/>
              <w:spacing w:after="0" w:line="240" w:lineRule="auto"/>
              <w:ind w:left="0" w:firstLine="426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พฤติกรรมที่แสดงออกถึงความเสียสละเวลา แรงกาย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และสติปัญญา เพื่อสาธารณประโยชน์ ในการทำกิจกรรม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หรือสิ่งที่เป็นประโยชน์แก่ผู้อื่นโดยไม่หวังผลตอบแทน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และมีความสุขที่ได้ช่วยเหลือผู้อื่น</w:t>
            </w:r>
            <w:r w:rsidRPr="002F278F">
              <w:rPr>
                <w:rFonts w:ascii="Angsana New" w:hAnsi="Angsana New" w:cs="Angsana New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sz w:val="28"/>
                <w:cs/>
              </w:rPr>
              <w:t>ในการปฏิบัติกิจกรรมต่อไปนี้</w:t>
            </w:r>
          </w:p>
          <w:p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การเข้าร่วมเป็นสมาชิกของคณะกรรมการต่างๆ ภายในหรือภายนอกมหาวิทยาลัยโดยมีหน้าที่ที่ได้รับมอบหมายชัดเจนแต่ไม่ได้รับค่าตอบแทน</w:t>
            </w:r>
          </w:p>
          <w:p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การมีส่วนช่วยเหลือในด้านการให้ความรู้ หรือให้คำปรึกษาแก่บุคคล หน่วยงาน องค์กรที่ท่านทำงานอยู่หรือองค์กรอื่น</w:t>
            </w:r>
          </w:p>
          <w:p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๓.   </w:t>
            </w:r>
            <w:r w:rsidRPr="002F278F">
              <w:rPr>
                <w:rFonts w:ascii="Angsana New" w:hAnsi="Angsana New"/>
                <w:sz w:val="28"/>
                <w:cs/>
              </w:rPr>
              <w:t>การสนับสนุนในฐานะอาสาสมัครผ่านองค์กรที่ท่านทำงานอยู่ในรูปแบบของการให้คำปรึกษาหรือการแลกเปลี่ยนเรียนรู้เพื่อสร้างสัมพันธภาพกับบุคคลหรือองค์กรอื่น</w:t>
            </w:r>
          </w:p>
          <w:p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๔.   </w:t>
            </w:r>
            <w:r w:rsidRPr="002F278F">
              <w:rPr>
                <w:rFonts w:ascii="Angsana New" w:hAnsi="Angsana New"/>
                <w:sz w:val="28"/>
                <w:cs/>
              </w:rPr>
              <w:t>การบริจาคเงินหรือสิ่งของเพื่อช่วยเหลือบุคคลหรือองค์กรอื่น</w:t>
            </w:r>
          </w:p>
          <w:p w:rsidR="00BB09E3" w:rsidRPr="002F278F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๕.    การเข้าร่วม</w:t>
            </w:r>
            <w:r w:rsidRPr="002F278F">
              <w:rPr>
                <w:rFonts w:ascii="Angsana New" w:hAnsi="Angsana New"/>
                <w:sz w:val="28"/>
                <w:cs/>
              </w:rPr>
              <w:t>กิจกรรมจิตอาสาอื่นที่นอกเหนือจากที่กล่าวมาข้างต้น</w:t>
            </w:r>
          </w:p>
        </w:tc>
        <w:tc>
          <w:tcPr>
            <w:tcW w:w="1270" w:type="dxa"/>
          </w:tcPr>
          <w:p w:rsidR="00BB09E3" w:rsidRDefault="00BB09E3" w:rsidP="00AA647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๔</w:t>
            </w:r>
          </w:p>
          <w:p w:rsidR="00BB09E3" w:rsidRPr="002F278F" w:rsidRDefault="00BB09E3" w:rsidP="00AA647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3" w:type="dxa"/>
          </w:tcPr>
          <w:p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40" w:type="dxa"/>
          </w:tcPr>
          <w:p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</w:tr>
      <w:tr w:rsidR="00AA6474" w:rsidRPr="002F278F">
        <w:tc>
          <w:tcPr>
            <w:tcW w:w="8460" w:type="dxa"/>
            <w:gridSpan w:val="3"/>
          </w:tcPr>
          <w:p w:rsidR="00AA6474" w:rsidRPr="00AA6474" w:rsidRDefault="00AA6474" w:rsidP="00AA647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คะแนนพฤติกรรมจิตอาสา </w:t>
            </w:r>
            <w:r w:rsidRPr="00AA6474">
              <w:rPr>
                <w:rFonts w:ascii="Angsana New" w:hAnsi="Angsana New"/>
                <w:b/>
                <w:bCs/>
                <w:sz w:val="28"/>
              </w:rPr>
              <w:t>(</w:t>
            </w: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>๑๐ คะแนน)</w:t>
            </w:r>
          </w:p>
        </w:tc>
        <w:tc>
          <w:tcPr>
            <w:tcW w:w="1440" w:type="dxa"/>
          </w:tcPr>
          <w:p w:rsidR="00AA6474" w:rsidRPr="002F278F" w:rsidRDefault="00AA6474" w:rsidP="00AA6474">
            <w:pPr>
              <w:rPr>
                <w:rFonts w:ascii="Angsana New" w:hAnsi="Angsana New"/>
                <w:sz w:val="28"/>
              </w:rPr>
            </w:pPr>
          </w:p>
        </w:tc>
      </w:tr>
    </w:tbl>
    <w:p w:rsidR="004C1271" w:rsidRPr="004C1271" w:rsidRDefault="004C1271" w:rsidP="004C1271">
      <w:pPr>
        <w:rPr>
          <w:rFonts w:ascii="Angsana New" w:hAnsi="Angsana New"/>
          <w:b/>
          <w:bCs/>
          <w:sz w:val="16"/>
          <w:szCs w:val="16"/>
        </w:rPr>
      </w:pPr>
    </w:p>
    <w:p w:rsidR="009F1AB7" w:rsidRDefault="009F1AB7" w:rsidP="004C1271">
      <w:pPr>
        <w:rPr>
          <w:rFonts w:ascii="Angsana New" w:hAnsi="Angsana New"/>
          <w:b/>
          <w:bCs/>
          <w:sz w:val="28"/>
        </w:rPr>
      </w:pPr>
    </w:p>
    <w:p w:rsidR="009F1AB7" w:rsidRDefault="009F1AB7" w:rsidP="009F1AB7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 w:rsidRPr="001B4EB9">
        <w:rPr>
          <w:rFonts w:ascii="Angsana New" w:hAnsi="Angsana New"/>
          <w:b/>
          <w:bCs/>
          <w:sz w:val="28"/>
          <w:cs/>
        </w:rPr>
        <w:lastRenderedPageBreak/>
        <w:t xml:space="preserve">หมายเหตุ </w:t>
      </w:r>
      <w:r>
        <w:rPr>
          <w:rFonts w:ascii="Angsana New" w:hAnsi="Angsana New"/>
          <w:b/>
          <w:bCs/>
          <w:sz w:val="28"/>
        </w:rPr>
        <w:t xml:space="preserve">   </w:t>
      </w:r>
    </w:p>
    <w:p w:rsidR="009F1AB7" w:rsidRPr="009F1AB7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การคำนวณคะแนนสมรรถนะ</w:t>
      </w:r>
    </w:p>
    <w:p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-  </w:t>
      </w:r>
      <w:r w:rsidRPr="001B4EB9">
        <w:rPr>
          <w:rFonts w:ascii="Angsana New" w:hAnsi="Angsana New"/>
          <w:sz w:val="28"/>
          <w:cs/>
        </w:rPr>
        <w:t>การคำนวณคะแนนสมรรถนะ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ให้เทียบเกณฑ์ที่คาดหวัง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และเทียบบัญญัติไตรยางศ์</w:t>
      </w:r>
    </w:p>
    <w:p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ผลการประเมินที่ได้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1B4EB9">
        <w:rPr>
          <w:rFonts w:ascii="Angsana New" w:hAnsi="Angsana New"/>
          <w:sz w:val="28"/>
        </w:rPr>
        <w:t xml:space="preserve">  </w:t>
      </w:r>
      <w:r w:rsidRPr="001B4EB9">
        <w:rPr>
          <w:rFonts w:ascii="Angsana New" w:hAnsi="Angsana New"/>
          <w:sz w:val="28"/>
          <w:cs/>
        </w:rPr>
        <w:t>เช่น</w:t>
      </w:r>
    </w:p>
    <w:p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๔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๓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๗๕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แต่หากระดับสมรรถนะที่ประเมินได้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คะแนนที่ได้จะเท่ากับ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 w:hint="cs"/>
          <w:sz w:val="28"/>
          <w:cs/>
        </w:rPr>
        <w:t>คะแนนพฤติกรรมการปฏิบัติราชการ (๒๐ คะแนน)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=</w:t>
      </w:r>
      <w:r w:rsidRPr="001B4EB9">
        <w:rPr>
          <w:rFonts w:ascii="Angsana New" w:hAnsi="Angsana New" w:hint="cs"/>
          <w:sz w:val="28"/>
          <w:cs/>
        </w:rPr>
        <w:t xml:space="preserve"> (คะแนนสมมรรถนะหลัก</w:t>
      </w:r>
      <w:r w:rsidRPr="001B4EB9">
        <w:rPr>
          <w:rFonts w:ascii="Angsana New" w:hAnsi="Angsana New"/>
          <w:sz w:val="28"/>
        </w:rPr>
        <w:t xml:space="preserve"> + </w:t>
      </w:r>
      <w:r w:rsidRPr="001B4EB9">
        <w:rPr>
          <w:rFonts w:ascii="Angsana New" w:hAnsi="Angsana New" w:hint="cs"/>
          <w:sz w:val="28"/>
          <w:cs/>
        </w:rPr>
        <w:t>คะแนนสมรรถนะเฉพาะ)</w:t>
      </w:r>
      <w:r w:rsidRPr="001B4EB9"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>๑๐</w:t>
      </w:r>
    </w:p>
    <w:p w:rsidR="009F1AB7" w:rsidRPr="009F1AB7" w:rsidRDefault="009F1AB7" w:rsidP="004C1271">
      <w:pPr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</w:t>
      </w:r>
      <w:r w:rsidRPr="009F1AB7">
        <w:rPr>
          <w:rFonts w:ascii="Angsana New" w:hAnsi="Angsana New" w:hint="cs"/>
          <w:b/>
          <w:bCs/>
          <w:sz w:val="28"/>
          <w:cs/>
        </w:rPr>
        <w:t>การมีจิตอาสา</w:t>
      </w:r>
      <w:r w:rsidRPr="009F1AB7">
        <w:rPr>
          <w:rFonts w:ascii="Angsana New" w:hAnsi="Angsana New"/>
          <w:b/>
          <w:bCs/>
          <w:sz w:val="28"/>
        </w:rPr>
        <w:t xml:space="preserve"> </w:t>
      </w:r>
    </w:p>
    <w:p w:rsidR="004C1271" w:rsidRPr="004C1271" w:rsidRDefault="00E66D12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 w:rsidRPr="004C1271">
        <w:rPr>
          <w:rFonts w:ascii="Angsana New" w:hAnsi="Angsana New"/>
          <w:sz w:val="28"/>
          <w:cs/>
        </w:rPr>
        <w:t>พิจารณาจากการเขียนบรรยายกิจกรรมจิตอาสาที่ปฏิบัติ</w:t>
      </w:r>
    </w:p>
    <w:p w:rsidR="004C1271" w:rsidRPr="004C1271" w:rsidRDefault="00E66D12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>
        <w:rPr>
          <w:rFonts w:ascii="Angsana New" w:hAnsi="Angsana New"/>
          <w:sz w:val="28"/>
          <w:cs/>
        </w:rPr>
        <w:t>การคำนวณคะแนน</w:t>
      </w:r>
      <w:r w:rsidR="004C1271">
        <w:rPr>
          <w:rFonts w:ascii="Angsana New" w:hAnsi="Angsana New" w:hint="cs"/>
          <w:sz w:val="28"/>
          <w:cs/>
        </w:rPr>
        <w:t>การมีจิตอาสา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ให้เทียบเกณฑ์ที่คาดหวัง</w:t>
      </w:r>
      <w:r w:rsidR="004C1271" w:rsidRPr="004C1271">
        <w:rPr>
          <w:rFonts w:ascii="Angsana New" w:hAnsi="Angsana New"/>
          <w:sz w:val="28"/>
        </w:rPr>
        <w:t xml:space="preserve"> = </w:t>
      </w:r>
      <w:r w:rsidR="004C1271" w:rsidRPr="004C1271">
        <w:rPr>
          <w:rFonts w:ascii="Angsana New" w:hAnsi="Angsana New"/>
          <w:sz w:val="28"/>
          <w:cs/>
        </w:rPr>
        <w:t>๑๐๐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และเทียบบัญญัติไตรยางศ์</w:t>
      </w:r>
    </w:p>
    <w:p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ผลการประเมินที่ได้</w:t>
      </w:r>
      <w:r w:rsidRPr="004C1271">
        <w:rPr>
          <w:rFonts w:ascii="Angsana New" w:hAnsi="Angsana New"/>
          <w:sz w:val="28"/>
        </w:rPr>
        <w:t xml:space="preserve"> </w:t>
      </w:r>
      <w:r w:rsidRPr="004C1271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เช่น</w:t>
      </w:r>
    </w:p>
    <w:p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เกณฑ์ที่คาดหวัง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๔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๓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๗๕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แต่หากระดับ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คะแนนที่ได้จะเท่ากับ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Pr="004C1271">
        <w:rPr>
          <w:rFonts w:ascii="Angsana New" w:hAnsi="Angsana New"/>
          <w:sz w:val="28"/>
          <w:cs/>
        </w:rPr>
        <w:t>คะแนนพฤติกรรมการ</w:t>
      </w:r>
      <w:r>
        <w:rPr>
          <w:rFonts w:ascii="Angsana New" w:hAnsi="Angsana New" w:hint="cs"/>
          <w:sz w:val="28"/>
          <w:cs/>
        </w:rPr>
        <w:t>มีจิตอาสา</w:t>
      </w:r>
      <w:r>
        <w:rPr>
          <w:rFonts w:ascii="Angsana New" w:hAnsi="Angsana New"/>
          <w:sz w:val="28"/>
          <w:cs/>
        </w:rPr>
        <w:t xml:space="preserve"> (</w:t>
      </w:r>
      <w:r>
        <w:rPr>
          <w:rFonts w:ascii="Angsana New" w:hAnsi="Angsana New" w:hint="cs"/>
          <w:sz w:val="28"/>
          <w:cs/>
        </w:rPr>
        <w:t>๑</w:t>
      </w:r>
      <w:r w:rsidRPr="004C1271">
        <w:rPr>
          <w:rFonts w:ascii="Angsana New" w:hAnsi="Angsana New"/>
          <w:sz w:val="28"/>
          <w:cs/>
        </w:rPr>
        <w:t xml:space="preserve">๐ คะแนน) </w:t>
      </w:r>
      <w:r w:rsidRPr="004C1271">
        <w:rPr>
          <w:rFonts w:ascii="Angsana New" w:hAnsi="Angsana New"/>
          <w:sz w:val="28"/>
        </w:rPr>
        <w:t>=</w:t>
      </w:r>
      <w:r w:rsidRPr="004C1271">
        <w:rPr>
          <w:rFonts w:ascii="Angsana New" w:hAnsi="Angsana New"/>
          <w:sz w:val="28"/>
          <w:cs/>
        </w:rPr>
        <w:t xml:space="preserve"> คะแนน</w:t>
      </w:r>
      <w:r>
        <w:rPr>
          <w:rFonts w:ascii="Angsana New" w:hAnsi="Angsana New" w:hint="cs"/>
          <w:sz w:val="28"/>
          <w:cs/>
        </w:rPr>
        <w:t xml:space="preserve">ที่ได้หารด้วย </w:t>
      </w:r>
      <w:r w:rsidRPr="004C1271">
        <w:rPr>
          <w:rFonts w:ascii="Angsana New" w:hAnsi="Angsana New"/>
          <w:sz w:val="28"/>
          <w:cs/>
        </w:rPr>
        <w:t>๑๐</w:t>
      </w:r>
    </w:p>
    <w:p w:rsidR="009F1AB7" w:rsidRPr="009F1AB7" w:rsidRDefault="009F1AB7" w:rsidP="009F1AB7">
      <w:pPr>
        <w:pStyle w:val="1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9F1AB7" w:rsidRPr="009F1AB7" w:rsidRDefault="009F1AB7" w:rsidP="009F1AB7">
      <w:pPr>
        <w:pStyle w:val="1"/>
        <w:ind w:left="360"/>
        <w:rPr>
          <w:rFonts w:ascii="Angsana New" w:hAnsi="Angsana New" w:cs="Angsana New"/>
          <w:b/>
          <w:bCs/>
          <w:sz w:val="28"/>
        </w:rPr>
      </w:pPr>
      <w:r w:rsidRPr="009F1AB7">
        <w:rPr>
          <w:rFonts w:ascii="Angsana New" w:hAnsi="Angsana New" w:cs="Angsana New"/>
          <w:b/>
          <w:bCs/>
          <w:sz w:val="28"/>
          <w:cs/>
        </w:rPr>
        <w:t>เกณฑ์การประเมินพฤติกรรมการมีจิตอาสา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1"/>
        <w:gridCol w:w="7809"/>
      </w:tblGrid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คำอธิบาย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หน่วยงาน</w:t>
            </w:r>
          </w:p>
          <w:p w:rsidR="009F1AB7" w:rsidRPr="009F1AB7" w:rsidRDefault="009F1AB7" w:rsidP="009F1AB7">
            <w:pPr>
              <w:pStyle w:val="1"/>
              <w:spacing w:after="0" w:line="240" w:lineRule="auto"/>
              <w:ind w:left="-43"/>
              <w:contextualSpacing w:val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F1AB7">
              <w:rPr>
                <w:rFonts w:ascii="Angsana New" w:hAnsi="Angsana New" w:cs="Angsana New"/>
                <w:sz w:val="28"/>
                <w:cs/>
              </w:rPr>
              <w:t xml:space="preserve">ต้นสังกัด และบุคคล ชุมชน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องค์กรอื่นอย่างชัดเจน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หรือองค์กรอื่นอย่างชัดเจน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และหน่วยงานต้นสังกัด แต่ยังไม่เกิดผลกระทบต่อบุคคล ชุมชน หรือองค์กรอื่น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แต่ยังไม่ส่งผลถึงหน่วยงานต้นสังกัด และบุคคล ชุมชน หรือองค์กรอื่น</w:t>
            </w:r>
          </w:p>
        </w:tc>
      </w:tr>
      <w:tr w:rsidR="009F1AB7" w:rsidRPr="009F1AB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ไม่แสดงพฤติกรรมในด้านนี้หรือแสดงแต่ไม่ชัดเจน</w:t>
            </w:r>
          </w:p>
        </w:tc>
      </w:tr>
    </w:tbl>
    <w:p w:rsidR="009F1AB7" w:rsidRDefault="009F1AB7" w:rsidP="009F1AB7">
      <w:pPr>
        <w:rPr>
          <w:rFonts w:ascii="TH SarabunPSK" w:hAnsi="TH SarabunPSK" w:cs="TH SarabunPSK"/>
          <w:sz w:val="32"/>
          <w:szCs w:val="32"/>
        </w:rPr>
      </w:pPr>
    </w:p>
    <w:p w:rsidR="00744C64" w:rsidRPr="009F1AB7" w:rsidRDefault="00744C64" w:rsidP="0081056D">
      <w:pPr>
        <w:rPr>
          <w:rFonts w:ascii="Angsana New" w:hAnsi="Angsana New"/>
          <w:b/>
          <w:bCs/>
          <w:sz w:val="28"/>
        </w:rPr>
      </w:pPr>
    </w:p>
    <w:p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:rsidR="008E7F64" w:rsidRDefault="00AA6474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lastRenderedPageBreak/>
        <w:t xml:space="preserve">ส่วนที่  </w:t>
      </w:r>
      <w:r w:rsidR="00DE7C3F">
        <w:rPr>
          <w:rFonts w:ascii="Angsana New" w:hAnsi="Angsana New" w:hint="cs"/>
          <w:b/>
          <w:bCs/>
          <w:sz w:val="28"/>
          <w:cs/>
        </w:rPr>
        <w:t>๕</w:t>
      </w:r>
      <w:r w:rsidR="0081056D" w:rsidRPr="000A3D20">
        <w:rPr>
          <w:rFonts w:ascii="Angsana New" w:hAnsi="Angsana New"/>
          <w:b/>
          <w:bCs/>
          <w:sz w:val="28"/>
          <w:cs/>
        </w:rPr>
        <w:t xml:space="preserve">  สรุปผลการประเมิน</w:t>
      </w:r>
    </w:p>
    <w:p w:rsidR="00DE7C3F" w:rsidRPr="009412FD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340"/>
      </w:tblGrid>
      <w:tr w:rsidR="0081056D" w:rsidRPr="00850A45" w:rsidTr="00850A45">
        <w:tc>
          <w:tcPr>
            <w:tcW w:w="7560" w:type="dxa"/>
          </w:tcPr>
          <w:p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2340" w:type="dxa"/>
          </w:tcPr>
          <w:p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81056D" w:rsidRPr="00850A45" w:rsidTr="00850A45">
        <w:tc>
          <w:tcPr>
            <w:tcW w:w="7560" w:type="dxa"/>
          </w:tcPr>
          <w:p w:rsidR="0081056D" w:rsidRPr="00850A45" w:rsidRDefault="00D17422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4C1271" w:rsidRPr="00850A45">
              <w:rPr>
                <w:rFonts w:ascii="Angsana New" w:hAnsi="Angsana New" w:hint="cs"/>
                <w:sz w:val="28"/>
                <w:cs/>
              </w:rPr>
              <w:t>๗๐ คะแนน สำหรับผู้สอน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4C1271" w:rsidRPr="00850A45" w:rsidTr="00850A45">
        <w:tc>
          <w:tcPr>
            <w:tcW w:w="7560" w:type="dxa"/>
          </w:tcPr>
          <w:p w:rsidR="004C1271" w:rsidRPr="00850A45" w:rsidRDefault="004C1271" w:rsidP="0062209B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</w:t>
            </w:r>
            <w:r w:rsidRPr="00850A45">
              <w:rPr>
                <w:rFonts w:ascii="Angsana New" w:hAnsi="Angsana New"/>
                <w:sz w:val="28"/>
              </w:rPr>
              <w:t xml:space="preserve">  </w:t>
            </w:r>
            <w:r w:rsidR="00E66D12" w:rsidRPr="00850A45">
              <w:rPr>
                <w:rFonts w:ascii="Angsana New" w:hAnsi="Angsana New"/>
                <w:sz w:val="28"/>
              </w:rPr>
              <w:t xml:space="preserve">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Pr="00850A45">
              <w:rPr>
                <w:rFonts w:ascii="Angsana New" w:hAnsi="Angsana New" w:hint="cs"/>
                <w:sz w:val="28"/>
                <w:cs/>
              </w:rPr>
              <w:t>๘๐ คะแนน สำหรับผู้บริหารแบบมีวาระ)</w:t>
            </w:r>
          </w:p>
        </w:tc>
        <w:tc>
          <w:tcPr>
            <w:tcW w:w="2340" w:type="dxa"/>
          </w:tcPr>
          <w:p w:rsidR="004C1271" w:rsidRPr="00850A45" w:rsidRDefault="004C1271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:rsidTr="00850A45">
        <w:tc>
          <w:tcPr>
            <w:tcW w:w="7560" w:type="dxa"/>
          </w:tcPr>
          <w:p w:rsidR="0081056D" w:rsidRPr="00850A45" w:rsidRDefault="00D17422" w:rsidP="00850A45">
            <w:pPr>
              <w:tabs>
                <w:tab w:val="left" w:pos="5304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พฤต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ิกรรมการปฏิบัติราชการ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๒๐ คะแนน)</w:t>
            </w:r>
          </w:p>
        </w:tc>
        <w:tc>
          <w:tcPr>
            <w:tcW w:w="234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:rsidTr="00850A45">
        <w:tc>
          <w:tcPr>
            <w:tcW w:w="756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  <w:r w:rsidR="00E66D12" w:rsidRPr="00850A45">
              <w:rPr>
                <w:rFonts w:ascii="Angsana New" w:hAnsi="Angsana New"/>
                <w:sz w:val="28"/>
                <w:cs/>
              </w:rPr>
              <w:t xml:space="preserve"> พฤติกรรมการมีจิตอาสา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>คะแนนเต็ม ๑๐ คะแนน) (ประเมิน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เฉพาะสายผู้สอน)</w:t>
            </w:r>
          </w:p>
        </w:tc>
        <w:tc>
          <w:tcPr>
            <w:tcW w:w="234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:rsidTr="00850A45">
        <w:tc>
          <w:tcPr>
            <w:tcW w:w="756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สรุปคะแนนผลการประเมิ</w:t>
            </w:r>
            <w:r w:rsidR="00D17422" w:rsidRPr="00850A45">
              <w:rPr>
                <w:rFonts w:ascii="Angsana New" w:hAnsi="Angsana New"/>
                <w:sz w:val="28"/>
                <w:cs/>
              </w:rPr>
              <w:t xml:space="preserve">นการปฏิบัติราชการ (คะแนนเต็ม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๑๐๐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คะแนน)</w:t>
            </w:r>
          </w:p>
        </w:tc>
        <w:tc>
          <w:tcPr>
            <w:tcW w:w="2340" w:type="dxa"/>
          </w:tcPr>
          <w:p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</w:tbl>
    <w:p w:rsidR="0081056D" w:rsidRPr="00D17422" w:rsidRDefault="0081056D" w:rsidP="0081056D">
      <w:pPr>
        <w:rPr>
          <w:rFonts w:ascii="Angsana New" w:hAnsi="Angsana New"/>
          <w:b/>
          <w:bCs/>
          <w:sz w:val="28"/>
        </w:rPr>
      </w:pPr>
      <w:r w:rsidRPr="00D17422">
        <w:rPr>
          <w:rFonts w:ascii="Angsana New" w:hAnsi="Angsana New"/>
          <w:b/>
          <w:bCs/>
          <w:sz w:val="28"/>
          <w:cs/>
        </w:rPr>
        <w:t>ระดับผลการประเมิน</w:t>
      </w:r>
    </w:p>
    <w:p w:rsidR="0081056D" w:rsidRPr="000A3D20" w:rsidRDefault="007E6FAE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="0081056D" w:rsidRPr="000A3D20">
        <w:rPr>
          <w:rFonts w:ascii="Angsana New" w:hAnsi="Angsana New"/>
          <w:sz w:val="28"/>
        </w:rPr>
        <w:sym w:font="Wingdings 2" w:char="F0A3"/>
      </w:r>
      <w:r w:rsidR="0081056D"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ดีเด่น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๙๐</w:t>
      </w:r>
      <w:r w:rsidR="0081056D" w:rsidRPr="000A3D20">
        <w:rPr>
          <w:rFonts w:ascii="Angsana New" w:hAnsi="Angsana New"/>
          <w:sz w:val="28"/>
          <w:cs/>
        </w:rPr>
        <w:t xml:space="preserve"> </w:t>
      </w:r>
      <w:r w:rsidR="0081056D"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๑๐๐</w:t>
      </w:r>
      <w:r w:rsidR="0081056D" w:rsidRPr="000A3D20">
        <w:rPr>
          <w:rFonts w:ascii="Angsana New" w:hAnsi="Angsana New"/>
          <w:sz w:val="28"/>
          <w:cs/>
        </w:rPr>
        <w:t>)</w:t>
      </w:r>
    </w:p>
    <w:p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ดีมาก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๘๐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๘๙</w:t>
      </w:r>
      <w:r w:rsidRPr="000A3D20">
        <w:rPr>
          <w:rFonts w:ascii="Angsana New" w:hAnsi="Angsana New"/>
          <w:sz w:val="28"/>
          <w:cs/>
        </w:rPr>
        <w:t>)</w:t>
      </w:r>
    </w:p>
    <w:p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๗๐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๗๙</w:t>
      </w:r>
      <w:r w:rsidRPr="000A3D20">
        <w:rPr>
          <w:rFonts w:ascii="Angsana New" w:hAnsi="Angsana New"/>
          <w:sz w:val="28"/>
          <w:cs/>
        </w:rPr>
        <w:t>)</w:t>
      </w:r>
    </w:p>
    <w:p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พอใช้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๖๐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๖๙</w:t>
      </w:r>
      <w:r w:rsidRPr="000A3D20">
        <w:rPr>
          <w:rFonts w:ascii="Angsana New" w:hAnsi="Angsana New"/>
          <w:sz w:val="28"/>
          <w:cs/>
        </w:rPr>
        <w:t>)</w:t>
      </w:r>
    </w:p>
    <w:p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ต</w:t>
      </w:r>
      <w:r w:rsidR="00D17422">
        <w:rPr>
          <w:rFonts w:ascii="Angsana New" w:hAnsi="Angsana New"/>
          <w:sz w:val="28"/>
          <w:cs/>
        </w:rPr>
        <w:t>้องปรับปรุง</w:t>
      </w:r>
      <w:r w:rsidR="00D17422">
        <w:rPr>
          <w:rFonts w:ascii="Angsana New" w:hAnsi="Angsana New"/>
          <w:sz w:val="28"/>
          <w:cs/>
        </w:rPr>
        <w:tab/>
      </w:r>
      <w:r w:rsidR="00564FE5">
        <w:rPr>
          <w:rFonts w:ascii="Angsana New" w:hAnsi="Angsana New" w:hint="cs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 xml:space="preserve">(ช่วงคะแนนต่ำกว่า </w:t>
      </w:r>
      <w:r w:rsidR="00D17422">
        <w:rPr>
          <w:rFonts w:ascii="Angsana New" w:hAnsi="Angsana New" w:hint="cs"/>
          <w:sz w:val="28"/>
          <w:cs/>
        </w:rPr>
        <w:t>๖</w:t>
      </w:r>
      <w:r w:rsidR="00564FE5">
        <w:rPr>
          <w:rFonts w:ascii="Angsana New" w:hAnsi="Angsana New" w:hint="cs"/>
          <w:sz w:val="28"/>
          <w:cs/>
        </w:rPr>
        <w:t>๐</w:t>
      </w:r>
      <w:r w:rsidRPr="000A3D20">
        <w:rPr>
          <w:rFonts w:ascii="Angsana New" w:hAnsi="Angsana New"/>
          <w:sz w:val="28"/>
          <w:cs/>
        </w:rPr>
        <w:t>)</w:t>
      </w:r>
    </w:p>
    <w:p w:rsidR="0076305F" w:rsidRPr="000A3D20" w:rsidRDefault="00A04667" w:rsidP="0081056D">
      <w:pPr>
        <w:rPr>
          <w:rFonts w:ascii="Angsana New" w:hAnsi="Angsana New"/>
          <w:b/>
          <w:bCs/>
          <w:sz w:val="28"/>
        </w:rPr>
      </w:pPr>
      <w:r w:rsidRPr="00A04667">
        <w:rPr>
          <w:rFonts w:ascii="Angsana New" w:hAnsi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9pt;width:450pt;height:153pt;z-index:251641344">
            <v:textbox>
              <w:txbxContent>
                <w:p w:rsidR="00F816A1" w:rsidRPr="00DE7C3F" w:rsidRDefault="00F816A1" w:rsidP="007E6FAE">
                  <w:pPr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DE7C3F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ความคิดเห็นเพิ่มของผู้ประเมิน (ระบุข้อมูลเมื่อสิ้นรอบการประเมิน)</w:t>
                  </w:r>
                </w:p>
                <w:p w:rsidR="00F816A1" w:rsidRPr="00DE7C3F" w:rsidRDefault="00F816A1" w:rsidP="00DE7C3F">
                  <w:pPr>
                    <w:numPr>
                      <w:ilvl w:val="0"/>
                      <w:numId w:val="2"/>
                    </w:numPr>
                    <w:rPr>
                      <w:rFonts w:ascii="Angsana New" w:hAnsi="Angsana New"/>
                      <w:sz w:val="28"/>
                    </w:rPr>
                  </w:pPr>
                  <w:r w:rsidRPr="00DE7C3F">
                    <w:rPr>
                      <w:rFonts w:ascii="Angsana New" w:hAnsi="Angsana New"/>
                      <w:sz w:val="28"/>
                      <w:cs/>
                    </w:rPr>
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..........................</w:t>
                  </w:r>
                </w:p>
                <w:p w:rsidR="00F816A1" w:rsidRPr="00DE7C3F" w:rsidRDefault="00F816A1" w:rsidP="007E6FAE">
                  <w:pPr>
                    <w:numPr>
                      <w:ilvl w:val="0"/>
                      <w:numId w:val="2"/>
                    </w:numPr>
                    <w:rPr>
                      <w:rFonts w:ascii="Angsana New" w:hAnsi="Angsana New"/>
                      <w:sz w:val="28"/>
                    </w:rPr>
                  </w:pPr>
                  <w:r w:rsidRPr="00DE7C3F">
                    <w:rPr>
                      <w:rFonts w:ascii="Angsana New" w:hAnsi="Angsana New"/>
                      <w:sz w:val="28"/>
                      <w:cs/>
                    </w:rPr>
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..........................</w:t>
                  </w:r>
                </w:p>
              </w:txbxContent>
            </v:textbox>
          </v:shape>
        </w:pict>
      </w: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:rsidR="0076305F" w:rsidRPr="00AD5527" w:rsidRDefault="0076305F" w:rsidP="0081056D">
      <w:pPr>
        <w:rPr>
          <w:rFonts w:ascii="Angsana New" w:hAnsi="Angsana New"/>
          <w:b/>
          <w:bCs/>
          <w:sz w:val="16"/>
          <w:szCs w:val="16"/>
        </w:rPr>
      </w:pPr>
    </w:p>
    <w:p w:rsidR="00DF5F6B" w:rsidRDefault="00DF5F6B" w:rsidP="0081056D">
      <w:pPr>
        <w:rPr>
          <w:rFonts w:ascii="Angsana New" w:hAnsi="Angsana New"/>
          <w:b/>
          <w:bCs/>
          <w:sz w:val="28"/>
        </w:rPr>
      </w:pPr>
    </w:p>
    <w:p w:rsidR="0081056D" w:rsidRDefault="00DE7C3F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28"/>
          <w:cs/>
        </w:rPr>
        <w:t xml:space="preserve">๖ </w:t>
      </w:r>
      <w:r w:rsidR="0081056D" w:rsidRPr="00DE7C3F">
        <w:rPr>
          <w:rFonts w:ascii="Angsana New" w:hAnsi="Angsana New"/>
          <w:b/>
          <w:bCs/>
          <w:sz w:val="28"/>
          <w:cs/>
        </w:rPr>
        <w:t xml:space="preserve"> การลงลายมือชื่อไว้เป็นหลักฐาน</w:t>
      </w:r>
    </w:p>
    <w:p w:rsidR="00DE7C3F" w:rsidRPr="00B6639C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DF5F6B" w:rsidRPr="00850A45" w:rsidTr="00850A45">
        <w:tc>
          <w:tcPr>
            <w:tcW w:w="9000" w:type="dxa"/>
          </w:tcPr>
          <w:p w:rsidR="00DF5F6B" w:rsidRPr="00850A45" w:rsidRDefault="00DF5F6B" w:rsidP="00B53DDF">
            <w:pPr>
              <w:rPr>
                <w:rFonts w:ascii="Angsana New" w:hAnsi="Angsana New"/>
                <w:sz w:val="8"/>
                <w:szCs w:val="8"/>
              </w:rPr>
            </w:pPr>
          </w:p>
          <w:p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ณ  วันสิ้นสุดรอบการประเมิน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ผู้ประเมินและผู้รับการ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ป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ระเมินได้เห็นชอบผลการประเมินแล้ว </w:t>
            </w:r>
          </w:p>
          <w:p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(ระบุข้อมูลในทุกส่วนให้ครบ)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จึงลงลายมือชื่อไว้เป็นหลักฐาน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</w:p>
          <w:p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</w:p>
          <w:p w:rsidR="00DF5F6B" w:rsidRPr="00850A45" w:rsidRDefault="00DF5F6B" w:rsidP="00B6639C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...........................ผู้ปฏิบัติงาน</w:t>
            </w:r>
            <w:r w:rsidR="00672772" w:rsidRPr="00850A45">
              <w:rPr>
                <w:rFonts w:ascii="Angsana New" w:hAnsi="Angsana New"/>
                <w:sz w:val="28"/>
              </w:rPr>
              <w:t xml:space="preserve"> (</w:t>
            </w:r>
            <w:r w:rsidR="00672772" w:rsidRPr="00850A45">
              <w:rPr>
                <w:rFonts w:ascii="Angsana New" w:hAnsi="Angsana New" w:hint="cs"/>
                <w:sz w:val="28"/>
                <w:cs/>
              </w:rPr>
              <w:t>ผู้รับการประเมิน)</w:t>
            </w:r>
          </w:p>
          <w:p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  <w:r w:rsidRPr="00850A45">
              <w:rPr>
                <w:rFonts w:ascii="Angsana New" w:hAnsi="Angsana New"/>
                <w:sz w:val="28"/>
              </w:rPr>
              <w:tab/>
            </w:r>
          </w:p>
          <w:p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16"/>
                <w:szCs w:val="16"/>
              </w:rPr>
            </w:pPr>
          </w:p>
          <w:p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</w:t>
            </w: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</w:t>
            </w: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ประธานคณะกรรมการระดับคณะ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สำนัก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สถาบัน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</w:t>
            </w:r>
          </w:p>
          <w:p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ระดับ</w:t>
            </w:r>
            <w:r w:rsidRPr="00850A45">
              <w:rPr>
                <w:rFonts w:ascii="Angsana New" w:hAnsi="Angsana New" w:hint="cs"/>
                <w:sz w:val="28"/>
                <w:cs/>
              </w:rPr>
              <w:t>มหาวิทยาลัย</w:t>
            </w:r>
          </w:p>
          <w:p w:rsidR="00DF5F6B" w:rsidRPr="00850A45" w:rsidRDefault="00DF5F6B" w:rsidP="00DF5F6B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</w:tbl>
    <w:p w:rsidR="0081056D" w:rsidRPr="00DF5F6B" w:rsidRDefault="0081056D" w:rsidP="00DF5F6B">
      <w:pPr>
        <w:rPr>
          <w:cs/>
        </w:rPr>
      </w:pPr>
    </w:p>
    <w:sectPr w:rsidR="0081056D" w:rsidRPr="00DF5F6B" w:rsidSect="00F71E9B">
      <w:headerReference w:type="even" r:id="rId8"/>
      <w:headerReference w:type="default" r:id="rId9"/>
      <w:pgSz w:w="11906" w:h="16838"/>
      <w:pgMar w:top="1440" w:right="1440" w:bottom="1438" w:left="107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4D" w:rsidRDefault="0044014D">
      <w:r>
        <w:separator/>
      </w:r>
    </w:p>
  </w:endnote>
  <w:endnote w:type="continuationSeparator" w:id="0">
    <w:p w:rsidR="0044014D" w:rsidRDefault="0044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4D" w:rsidRDefault="0044014D">
      <w:r>
        <w:separator/>
      </w:r>
    </w:p>
  </w:footnote>
  <w:footnote w:type="continuationSeparator" w:id="0">
    <w:p w:rsidR="0044014D" w:rsidRDefault="0044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A1" w:rsidRDefault="00A04667" w:rsidP="00F71E9B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816A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816A1" w:rsidRDefault="00F816A1" w:rsidP="002A62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A1" w:rsidRDefault="00F816A1" w:rsidP="000D48C6">
    <w:pPr>
      <w:pStyle w:val="a4"/>
      <w:framePr w:wrap="around" w:vAnchor="text" w:hAnchor="page" w:x="5938" w:y="12"/>
      <w:rPr>
        <w:rStyle w:val="a5"/>
      </w:rPr>
    </w:pPr>
    <w:r>
      <w:rPr>
        <w:rStyle w:val="a5"/>
        <w:rFonts w:hint="cs"/>
        <w:cs/>
      </w:rPr>
      <w:t>-</w:t>
    </w:r>
    <w:r w:rsidR="00A04667"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 w:rsidR="00A04667">
      <w:rPr>
        <w:rStyle w:val="a5"/>
        <w:cs/>
      </w:rPr>
      <w:fldChar w:fldCharType="separate"/>
    </w:r>
    <w:r w:rsidR="00564FE5">
      <w:rPr>
        <w:rStyle w:val="a5"/>
        <w:noProof/>
        <w:cs/>
      </w:rPr>
      <w:t>๑๒</w:t>
    </w:r>
    <w:r w:rsidR="00A04667"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:rsidR="00F816A1" w:rsidRDefault="00F816A1" w:rsidP="002A62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86"/>
    <w:multiLevelType w:val="hybridMultilevel"/>
    <w:tmpl w:val="60F61E60"/>
    <w:lvl w:ilvl="0" w:tplc="CFB61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00660"/>
    <w:multiLevelType w:val="hybridMultilevel"/>
    <w:tmpl w:val="64D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3A"/>
    <w:multiLevelType w:val="multilevel"/>
    <w:tmpl w:val="5C7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53CEC"/>
    <w:multiLevelType w:val="hybridMultilevel"/>
    <w:tmpl w:val="1AC43818"/>
    <w:lvl w:ilvl="0" w:tplc="BB986B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130F1"/>
    <w:multiLevelType w:val="multilevel"/>
    <w:tmpl w:val="819CB71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5">
    <w:nsid w:val="5C6F473F"/>
    <w:multiLevelType w:val="hybridMultilevel"/>
    <w:tmpl w:val="E984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843F3B"/>
    <w:multiLevelType w:val="multilevel"/>
    <w:tmpl w:val="0A5E368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EF71E6F"/>
    <w:multiLevelType w:val="hybridMultilevel"/>
    <w:tmpl w:val="337EB7F6"/>
    <w:lvl w:ilvl="0" w:tplc="DBE6AE8E">
      <w:start w:val="1"/>
      <w:numFmt w:val="thaiNumbers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44E9"/>
    <w:rsid w:val="00011AF7"/>
    <w:rsid w:val="000409D7"/>
    <w:rsid w:val="00041944"/>
    <w:rsid w:val="00065403"/>
    <w:rsid w:val="000873CA"/>
    <w:rsid w:val="000A3D20"/>
    <w:rsid w:val="000A693E"/>
    <w:rsid w:val="000C2CCD"/>
    <w:rsid w:val="000D48C6"/>
    <w:rsid w:val="000E445A"/>
    <w:rsid w:val="00112592"/>
    <w:rsid w:val="00126BDD"/>
    <w:rsid w:val="001349F3"/>
    <w:rsid w:val="00134ECB"/>
    <w:rsid w:val="0014486F"/>
    <w:rsid w:val="00166BD5"/>
    <w:rsid w:val="00166D63"/>
    <w:rsid w:val="001A7C88"/>
    <w:rsid w:val="001B4EB9"/>
    <w:rsid w:val="001E656F"/>
    <w:rsid w:val="002066FD"/>
    <w:rsid w:val="00233FD1"/>
    <w:rsid w:val="00247669"/>
    <w:rsid w:val="00254E75"/>
    <w:rsid w:val="00257C22"/>
    <w:rsid w:val="002A0F5F"/>
    <w:rsid w:val="002A627F"/>
    <w:rsid w:val="002B1402"/>
    <w:rsid w:val="002C3E63"/>
    <w:rsid w:val="002C541E"/>
    <w:rsid w:val="002D1C84"/>
    <w:rsid w:val="002D2228"/>
    <w:rsid w:val="00306B40"/>
    <w:rsid w:val="00327F8B"/>
    <w:rsid w:val="00331A61"/>
    <w:rsid w:val="0035366E"/>
    <w:rsid w:val="0036404F"/>
    <w:rsid w:val="0036420E"/>
    <w:rsid w:val="00373738"/>
    <w:rsid w:val="003A70CB"/>
    <w:rsid w:val="003B2844"/>
    <w:rsid w:val="003C1A4D"/>
    <w:rsid w:val="003D033B"/>
    <w:rsid w:val="003D09E3"/>
    <w:rsid w:val="0041660E"/>
    <w:rsid w:val="0044010C"/>
    <w:rsid w:val="0044014D"/>
    <w:rsid w:val="004458FC"/>
    <w:rsid w:val="00457185"/>
    <w:rsid w:val="004A2E46"/>
    <w:rsid w:val="004B0AB4"/>
    <w:rsid w:val="004C1271"/>
    <w:rsid w:val="004C74B8"/>
    <w:rsid w:val="004E312C"/>
    <w:rsid w:val="00512D51"/>
    <w:rsid w:val="00564FE5"/>
    <w:rsid w:val="0056506C"/>
    <w:rsid w:val="00580771"/>
    <w:rsid w:val="005A09E8"/>
    <w:rsid w:val="005B52BB"/>
    <w:rsid w:val="005D20E7"/>
    <w:rsid w:val="005F0D7C"/>
    <w:rsid w:val="005F265A"/>
    <w:rsid w:val="00601253"/>
    <w:rsid w:val="00613F15"/>
    <w:rsid w:val="0062209B"/>
    <w:rsid w:val="00622B5F"/>
    <w:rsid w:val="00630D04"/>
    <w:rsid w:val="00633DF3"/>
    <w:rsid w:val="00640792"/>
    <w:rsid w:val="00646EDB"/>
    <w:rsid w:val="0065437A"/>
    <w:rsid w:val="00663EF3"/>
    <w:rsid w:val="00666B8B"/>
    <w:rsid w:val="00672772"/>
    <w:rsid w:val="006A0CBF"/>
    <w:rsid w:val="006B262C"/>
    <w:rsid w:val="006B5BC1"/>
    <w:rsid w:val="006E2435"/>
    <w:rsid w:val="00705BCC"/>
    <w:rsid w:val="0071565C"/>
    <w:rsid w:val="00721855"/>
    <w:rsid w:val="00730F19"/>
    <w:rsid w:val="00744C64"/>
    <w:rsid w:val="0076305F"/>
    <w:rsid w:val="00775D94"/>
    <w:rsid w:val="00796638"/>
    <w:rsid w:val="007A139F"/>
    <w:rsid w:val="007C0346"/>
    <w:rsid w:val="007C072A"/>
    <w:rsid w:val="007D1C90"/>
    <w:rsid w:val="007D274C"/>
    <w:rsid w:val="007E6FAE"/>
    <w:rsid w:val="007F38BF"/>
    <w:rsid w:val="008029CC"/>
    <w:rsid w:val="0081056D"/>
    <w:rsid w:val="008127C1"/>
    <w:rsid w:val="00827463"/>
    <w:rsid w:val="00833A5B"/>
    <w:rsid w:val="0084275F"/>
    <w:rsid w:val="00850A45"/>
    <w:rsid w:val="0086025F"/>
    <w:rsid w:val="008929A2"/>
    <w:rsid w:val="00895AFA"/>
    <w:rsid w:val="00897903"/>
    <w:rsid w:val="008B10A1"/>
    <w:rsid w:val="008B26D1"/>
    <w:rsid w:val="008B6F25"/>
    <w:rsid w:val="008C1FBF"/>
    <w:rsid w:val="008D142C"/>
    <w:rsid w:val="008E7F64"/>
    <w:rsid w:val="008F7538"/>
    <w:rsid w:val="009110D9"/>
    <w:rsid w:val="00913D56"/>
    <w:rsid w:val="00925A62"/>
    <w:rsid w:val="009412FD"/>
    <w:rsid w:val="00956727"/>
    <w:rsid w:val="00996B01"/>
    <w:rsid w:val="009A558A"/>
    <w:rsid w:val="009B2495"/>
    <w:rsid w:val="009B5F77"/>
    <w:rsid w:val="009D075C"/>
    <w:rsid w:val="009E2C3F"/>
    <w:rsid w:val="009F1AB7"/>
    <w:rsid w:val="009F252D"/>
    <w:rsid w:val="009F4B37"/>
    <w:rsid w:val="00A04667"/>
    <w:rsid w:val="00A117AB"/>
    <w:rsid w:val="00A12C14"/>
    <w:rsid w:val="00A23F79"/>
    <w:rsid w:val="00A458E2"/>
    <w:rsid w:val="00A5598B"/>
    <w:rsid w:val="00A61357"/>
    <w:rsid w:val="00A62638"/>
    <w:rsid w:val="00A67D0F"/>
    <w:rsid w:val="00A704B6"/>
    <w:rsid w:val="00A707C5"/>
    <w:rsid w:val="00A916E5"/>
    <w:rsid w:val="00A91FDB"/>
    <w:rsid w:val="00AA5221"/>
    <w:rsid w:val="00AA6474"/>
    <w:rsid w:val="00AA7CA3"/>
    <w:rsid w:val="00AC527A"/>
    <w:rsid w:val="00AD5527"/>
    <w:rsid w:val="00B51264"/>
    <w:rsid w:val="00B53DDF"/>
    <w:rsid w:val="00B6639C"/>
    <w:rsid w:val="00B679D3"/>
    <w:rsid w:val="00B7185F"/>
    <w:rsid w:val="00BB09E3"/>
    <w:rsid w:val="00BB53A9"/>
    <w:rsid w:val="00BC1BF1"/>
    <w:rsid w:val="00BD1DFE"/>
    <w:rsid w:val="00BD48BB"/>
    <w:rsid w:val="00BE08AF"/>
    <w:rsid w:val="00BE6FAB"/>
    <w:rsid w:val="00BF4B03"/>
    <w:rsid w:val="00C0309B"/>
    <w:rsid w:val="00C402C8"/>
    <w:rsid w:val="00C43497"/>
    <w:rsid w:val="00C657A6"/>
    <w:rsid w:val="00CC71C7"/>
    <w:rsid w:val="00D04D83"/>
    <w:rsid w:val="00D078AE"/>
    <w:rsid w:val="00D17422"/>
    <w:rsid w:val="00D1752F"/>
    <w:rsid w:val="00D43382"/>
    <w:rsid w:val="00D53E73"/>
    <w:rsid w:val="00D64CD7"/>
    <w:rsid w:val="00D67420"/>
    <w:rsid w:val="00D72D5E"/>
    <w:rsid w:val="00D74FE5"/>
    <w:rsid w:val="00D913C0"/>
    <w:rsid w:val="00DB0C98"/>
    <w:rsid w:val="00DC7676"/>
    <w:rsid w:val="00DD210A"/>
    <w:rsid w:val="00DE7C3F"/>
    <w:rsid w:val="00DF0D3A"/>
    <w:rsid w:val="00DF2BC4"/>
    <w:rsid w:val="00DF5F6B"/>
    <w:rsid w:val="00E06699"/>
    <w:rsid w:val="00E33B01"/>
    <w:rsid w:val="00E344E9"/>
    <w:rsid w:val="00E352FF"/>
    <w:rsid w:val="00E44F36"/>
    <w:rsid w:val="00E66D12"/>
    <w:rsid w:val="00E85741"/>
    <w:rsid w:val="00EA00CA"/>
    <w:rsid w:val="00EB051E"/>
    <w:rsid w:val="00EB5491"/>
    <w:rsid w:val="00EC60D0"/>
    <w:rsid w:val="00EF5ED0"/>
    <w:rsid w:val="00F23AA7"/>
    <w:rsid w:val="00F52440"/>
    <w:rsid w:val="00F71E9B"/>
    <w:rsid w:val="00F767F5"/>
    <w:rsid w:val="00F76988"/>
    <w:rsid w:val="00F816A1"/>
    <w:rsid w:val="00F927E8"/>
    <w:rsid w:val="00F9436C"/>
    <w:rsid w:val="00F96931"/>
    <w:rsid w:val="00FC0B63"/>
    <w:rsid w:val="00FC725F"/>
    <w:rsid w:val="00FE6C06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62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27F"/>
  </w:style>
  <w:style w:type="paragraph" w:styleId="a6">
    <w:name w:val="footer"/>
    <w:basedOn w:val="a"/>
    <w:rsid w:val="00613F15"/>
    <w:pPr>
      <w:tabs>
        <w:tab w:val="center" w:pos="4153"/>
        <w:tab w:val="right" w:pos="8306"/>
      </w:tabs>
    </w:pPr>
  </w:style>
  <w:style w:type="paragraph" w:customStyle="1" w:styleId="1">
    <w:name w:val="รายการย่อหน้า1"/>
    <w:basedOn w:val="a"/>
    <w:rsid w:val="00895AF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Balloon Text"/>
    <w:basedOn w:val="a"/>
    <w:semiHidden/>
    <w:rsid w:val="00BE08A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5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8CF-BD05-4090-87FC-E5BB68C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3015</Words>
  <Characters>17191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แบบประเมินผลการปฏิบัติราชการของข้าราชการพลเรือนในสถาบันอุดมศึกษา (สายวิชาการ)</vt:lpstr>
      <vt:lpstr>แบบประเมินผลการปฏิบัติราชการของข้าราชการพลเรือนในสถาบันอุดมศึกษา (สายวิชาการ)</vt:lpstr>
    </vt:vector>
  </TitlesOfParts>
  <Company>group_a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แบบประเมินผลการปฏิบัติราชการของข้าราชการพลเรือนในสถาบันอุดมศึกษา (สายวิชาการ)</dc:title>
  <dc:creator>com3824</dc:creator>
  <cp:lastModifiedBy>saysunee</cp:lastModifiedBy>
  <cp:revision>3</cp:revision>
  <cp:lastPrinted>2011-11-29T06:53:00Z</cp:lastPrinted>
  <dcterms:created xsi:type="dcterms:W3CDTF">2018-03-20T07:15:00Z</dcterms:created>
  <dcterms:modified xsi:type="dcterms:W3CDTF">2018-04-09T03:34:00Z</dcterms:modified>
</cp:coreProperties>
</file>